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78FBC" w14:textId="6CB9645B" w:rsidR="006D4AAA" w:rsidRPr="00B266B0" w:rsidRDefault="006D4AAA" w:rsidP="006D4AA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#121bis-e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230</w:t>
      </w:r>
      <w:r w:rsidR="00CA28F4">
        <w:rPr>
          <w:bCs/>
          <w:noProof w:val="0"/>
          <w:sz w:val="24"/>
          <w:szCs w:val="24"/>
        </w:rPr>
        <w:t>3130</w:t>
      </w:r>
    </w:p>
    <w:p w14:paraId="38BA5B35" w14:textId="7701F3D0" w:rsidR="00EB7095" w:rsidRPr="00465587" w:rsidRDefault="006D4AAA" w:rsidP="006D4AAA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</w:t>
      </w:r>
      <w:r w:rsidRPr="001672AE">
        <w:rPr>
          <w:rFonts w:eastAsia="SimSun"/>
          <w:bCs/>
          <w:sz w:val="24"/>
          <w:szCs w:val="24"/>
          <w:lang w:eastAsia="zh-CN"/>
        </w:rPr>
        <w:t>7</w:t>
      </w:r>
      <w:r>
        <w:rPr>
          <w:rFonts w:eastAsia="SimSun"/>
          <w:bCs/>
          <w:sz w:val="24"/>
          <w:szCs w:val="24"/>
          <w:lang w:eastAsia="zh-CN"/>
        </w:rPr>
        <w:t xml:space="preserve"> 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26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  <w:r w:rsidR="00EB7095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0CB2C8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57AF5">
        <w:rPr>
          <w:rFonts w:cs="Arial"/>
          <w:b/>
          <w:bCs/>
          <w:sz w:val="24"/>
        </w:rPr>
        <w:t>7</w:t>
      </w:r>
      <w:r w:rsidR="00757AF5">
        <w:rPr>
          <w:rFonts w:cs="Arial"/>
          <w:b/>
          <w:bCs/>
          <w:sz w:val="24"/>
          <w:lang w:eastAsia="ja-JP"/>
        </w:rPr>
        <w:t>.11.2.2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48F3A2A0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32F5F">
        <w:rPr>
          <w:rFonts w:ascii="Arial" w:hAnsi="Arial" w:cs="Arial"/>
          <w:b/>
          <w:bCs/>
          <w:sz w:val="24"/>
        </w:rPr>
        <w:t>User plane aspects of multicast reception in RRC_INACTIVE state</w:t>
      </w:r>
    </w:p>
    <w:p w14:paraId="25F387E8" w14:textId="5CF6CAFC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E1336E">
        <w:rPr>
          <w:rFonts w:ascii="Arial" w:hAnsi="Arial" w:cs="Arial"/>
          <w:b/>
          <w:bCs/>
          <w:sz w:val="24"/>
        </w:rPr>
        <w:t>NR_MBS_enh</w:t>
      </w:r>
      <w:proofErr w:type="spellEnd"/>
      <w:r w:rsidR="00E1336E">
        <w:rPr>
          <w:rFonts w:ascii="Arial" w:hAnsi="Arial" w:cs="Arial"/>
          <w:b/>
          <w:bCs/>
          <w:sz w:val="24"/>
        </w:rPr>
        <w:t>-Core</w:t>
      </w:r>
      <w:r w:rsidR="00E1336E"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E1336E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1017232" w14:textId="77777777" w:rsidR="009B1EC3" w:rsidRPr="00BF3543" w:rsidRDefault="009B1EC3" w:rsidP="009B1EC3">
      <w:r w:rsidRPr="00BF3543">
        <w:t xml:space="preserve">The Rel-18 work item on Enhancements of NR Multicast and Broadcast services has been agreed in </w:t>
      </w:r>
      <w:r>
        <w:fldChar w:fldCharType="begin"/>
      </w:r>
      <w:r>
        <w:instrText xml:space="preserve"> REF _Ref109489838 \n \h </w:instrText>
      </w:r>
      <w:r>
        <w:fldChar w:fldCharType="separate"/>
      </w:r>
      <w:r>
        <w:t>[1]</w:t>
      </w:r>
      <w:r>
        <w:fldChar w:fldCharType="end"/>
      </w:r>
      <w:r>
        <w:t xml:space="preserve"> </w:t>
      </w:r>
      <w:r w:rsidRPr="00BF3543">
        <w:t xml:space="preserve">with the objectives including: </w:t>
      </w:r>
    </w:p>
    <w:p w14:paraId="2F8693C6" w14:textId="77777777" w:rsidR="009B1EC3" w:rsidRPr="00BF3543" w:rsidRDefault="009B1EC3" w:rsidP="009B1EC3">
      <w:pPr>
        <w:numPr>
          <w:ilvl w:val="0"/>
          <w:numId w:val="8"/>
        </w:numPr>
        <w:rPr>
          <w:i/>
          <w:iCs/>
        </w:rPr>
      </w:pPr>
      <w:r w:rsidRPr="00BF3543">
        <w:rPr>
          <w:i/>
          <w:iCs/>
        </w:rPr>
        <w:t>Specify support of multicast reception by UEs in RRC_INACTIVE state [RAN2, RAN3]</w:t>
      </w:r>
    </w:p>
    <w:p w14:paraId="58DFE1D4" w14:textId="77777777" w:rsidR="009B1EC3" w:rsidRPr="00BF3543" w:rsidRDefault="009B1EC3" w:rsidP="009B1EC3">
      <w:pPr>
        <w:numPr>
          <w:ilvl w:val="1"/>
          <w:numId w:val="8"/>
        </w:numPr>
        <w:rPr>
          <w:i/>
          <w:iCs/>
        </w:rPr>
      </w:pPr>
      <w:r w:rsidRPr="00BF3543">
        <w:rPr>
          <w:i/>
          <w:iCs/>
        </w:rPr>
        <w:t>PTM configuration for UEs receiving multicast in RRC_INACTIVE state [RAN2]</w:t>
      </w:r>
    </w:p>
    <w:p w14:paraId="1FE771A0" w14:textId="77777777" w:rsidR="009B1EC3" w:rsidRPr="00BF3543" w:rsidRDefault="009B1EC3" w:rsidP="009B1EC3">
      <w:pPr>
        <w:numPr>
          <w:ilvl w:val="1"/>
          <w:numId w:val="8"/>
        </w:numPr>
        <w:rPr>
          <w:i/>
          <w:iCs/>
        </w:rPr>
      </w:pPr>
      <w:r w:rsidRPr="00BF3543">
        <w:rPr>
          <w:i/>
          <w:iCs/>
        </w:rPr>
        <w:t>Study the impact of mobility and state transition for UEs receiving multicast in RRC_INACTIVE.  (Seamless/lossless mobility is not required) [RAN2, RAN3]</w:t>
      </w:r>
    </w:p>
    <w:p w14:paraId="0CFEBCA1" w14:textId="700ABDD7" w:rsidR="009B1EC3" w:rsidRPr="00BF3543" w:rsidRDefault="009B1EC3" w:rsidP="009B1EC3">
      <w:r w:rsidRPr="00BF3543">
        <w:t xml:space="preserve">Rel-17 work specified multicast reception for UEs in RRC_CONNECTED state, whereas Rel-18 WID targets especially cells with </w:t>
      </w:r>
      <w:proofErr w:type="gramStart"/>
      <w:r w:rsidRPr="00BF3543">
        <w:t>a large number of</w:t>
      </w:r>
      <w:proofErr w:type="gramEnd"/>
      <w:r w:rsidRPr="00BF3543">
        <w:t xml:space="preserve"> UEs. In addition to the varied limitations on the network side for keeping all UEs receiving a multicast </w:t>
      </w:r>
      <w:r w:rsidR="00CC58A9" w:rsidRPr="00A822E8">
        <w:rPr>
          <w:lang w:val="en-US"/>
        </w:rPr>
        <w:t>session</w:t>
      </w:r>
      <w:r w:rsidR="00CC58A9">
        <w:rPr>
          <w:rFonts w:eastAsia="Calibri"/>
        </w:rPr>
        <w:t xml:space="preserve"> </w:t>
      </w:r>
      <w:r w:rsidRPr="00BF3543">
        <w:t xml:space="preserve">in RRC_CONNECTED state, receiving multicast transmission in RRC_INACTIVE state by the UEs is assumed to be more power efficient </w:t>
      </w:r>
      <w:r>
        <w:fldChar w:fldCharType="begin"/>
      </w:r>
      <w:r>
        <w:instrText xml:space="preserve"> REF _Ref109489838 \n \h </w:instrText>
      </w:r>
      <w:r>
        <w:fldChar w:fldCharType="separate"/>
      </w:r>
      <w:r>
        <w:t>[1]</w:t>
      </w:r>
      <w:r>
        <w:fldChar w:fldCharType="end"/>
      </w:r>
      <w:r w:rsidRPr="00BF3543">
        <w:t xml:space="preserve">. </w:t>
      </w:r>
    </w:p>
    <w:p w14:paraId="3E56C171" w14:textId="72B0E9CD" w:rsidR="001E3F9E" w:rsidRDefault="001E3F9E" w:rsidP="001E3F9E">
      <w:r w:rsidRPr="00BF3543">
        <w:t>In this paper, we provide a</w:t>
      </w:r>
      <w:r>
        <w:t xml:space="preserve">n </w:t>
      </w:r>
      <w:r w:rsidRPr="00BF3543">
        <w:t xml:space="preserve">analysis of </w:t>
      </w:r>
      <w:r w:rsidR="00DE0C72">
        <w:t xml:space="preserve">the user plane aspects </w:t>
      </w:r>
      <w:r w:rsidR="0041772D">
        <w:t>to</w:t>
      </w:r>
      <w:r w:rsidRPr="00BF3543">
        <w:t xml:space="preserve"> operate the feature of multicast reception in RRC_INACTIVE state</w:t>
      </w:r>
      <w:r w:rsidR="00514018" w:rsidRPr="00BF3543">
        <w:t>.</w:t>
      </w:r>
      <w:r w:rsidR="00514018">
        <w:t xml:space="preserve"> </w:t>
      </w:r>
      <w:r>
        <w:t xml:space="preserve">Note that relevant aspects on </w:t>
      </w:r>
      <w:r w:rsidR="00B60317">
        <w:t>configuration aspects</w:t>
      </w:r>
      <w:r w:rsidR="00E91BCC">
        <w:t xml:space="preserve">, </w:t>
      </w:r>
      <w:r w:rsidR="00B60317">
        <w:t>mobility</w:t>
      </w:r>
      <w:r w:rsidR="00E91BCC">
        <w:t xml:space="preserve">, RRC state changes and notifications </w:t>
      </w:r>
      <w:r>
        <w:t xml:space="preserve">are provided under our companion paper </w:t>
      </w:r>
      <w:r>
        <w:fldChar w:fldCharType="begin"/>
      </w:r>
      <w:r>
        <w:instrText xml:space="preserve"> REF _Ref124512665 \n \h </w:instrText>
      </w:r>
      <w:r>
        <w:fldChar w:fldCharType="separate"/>
      </w:r>
      <w:r>
        <w:t>[</w:t>
      </w:r>
      <w:r w:rsidR="007F136E">
        <w:t>2</w:t>
      </w:r>
      <w:r>
        <w:t>]</w:t>
      </w:r>
      <w:r>
        <w:fldChar w:fldCharType="end"/>
      </w:r>
      <w:r>
        <w:fldChar w:fldCharType="begin"/>
      </w:r>
      <w:r>
        <w:instrText xml:space="preserve"> REF _Ref124509672 \n \h </w:instrText>
      </w:r>
      <w:r w:rsidR="00A70433">
        <w:fldChar w:fldCharType="separate"/>
      </w:r>
      <w:r>
        <w:fldChar w:fldCharType="end"/>
      </w:r>
      <w:r>
        <w:t>.</w:t>
      </w:r>
    </w:p>
    <w:p w14:paraId="7D484B6E" w14:textId="7350C571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25176C">
        <w:t>Multicast Reception in RRC_INACTIVE State via SPS</w:t>
      </w:r>
    </w:p>
    <w:p w14:paraId="6E4B3C69" w14:textId="2E0F1151" w:rsidR="000161CE" w:rsidRDefault="000161CE" w:rsidP="00802C90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  <w:lang w:val="en-GB"/>
        </w:rPr>
      </w:pPr>
    </w:p>
    <w:p w14:paraId="3DDB6AD7" w14:textId="77777777" w:rsidR="00E356C5" w:rsidRDefault="007D2B00" w:rsidP="007D2B00">
      <w:r>
        <w:t xml:space="preserve">Semi-Persistent Scheduling (SPS) is supported for MBS multicast in Rel-17 for RRC_CONNECTED mode allowing the network to send some periodic MBS multicast services without PDCCH. In Rel-18, MBS multicast is supported also in RRC_INACTIVE and the intention is to use same PTM transmission for UEs in RRC_CONNECTED and UEs in RRC_INACTIVE. </w:t>
      </w:r>
    </w:p>
    <w:p w14:paraId="360FCBA6" w14:textId="3FA6D848" w:rsidR="00E356C5" w:rsidRDefault="00E356C5" w:rsidP="00E356C5">
      <w:r>
        <w:t>In the first RAN2 meeting on Rel-18 MBS, the following agreements were mad</w:t>
      </w:r>
      <w:r w:rsidR="000314A7">
        <w:t>e</w:t>
      </w:r>
      <w:r w:rsidR="009423BA">
        <w:t xml:space="preserve"> </w:t>
      </w:r>
      <w:r w:rsidR="00DA40C5">
        <w:fldChar w:fldCharType="begin"/>
      </w:r>
      <w:r w:rsidR="00DA40C5">
        <w:instrText xml:space="preserve"> REF _Ref113895875 \r \h </w:instrText>
      </w:r>
      <w:r w:rsidR="00DA40C5">
        <w:fldChar w:fldCharType="separate"/>
      </w:r>
      <w:r w:rsidR="00DA40C5">
        <w:t>[3]</w:t>
      </w:r>
      <w:r w:rsidR="00DA40C5">
        <w:fldChar w:fldCharType="end"/>
      </w:r>
      <w:r>
        <w:t>:</w:t>
      </w:r>
    </w:p>
    <w:p w14:paraId="1704745A" w14:textId="77777777" w:rsidR="00E356C5" w:rsidRDefault="00E356C5" w:rsidP="00E356C5">
      <w:pPr>
        <w:rPr>
          <w:b/>
          <w:bCs/>
          <w:i/>
          <w:iCs/>
        </w:rPr>
      </w:pPr>
      <w:r w:rsidRPr="00517136">
        <w:rPr>
          <w:b/>
          <w:bCs/>
          <w:i/>
          <w:iCs/>
        </w:rPr>
        <w:t xml:space="preserve">It is supported that </w:t>
      </w:r>
      <w:proofErr w:type="spellStart"/>
      <w:r w:rsidRPr="00517136">
        <w:rPr>
          <w:b/>
          <w:bCs/>
          <w:i/>
          <w:iCs/>
        </w:rPr>
        <w:t>gNB</w:t>
      </w:r>
      <w:proofErr w:type="spellEnd"/>
      <w:r w:rsidRPr="00517136">
        <w:rPr>
          <w:b/>
          <w:bCs/>
          <w:i/>
          <w:iCs/>
        </w:rPr>
        <w:t xml:space="preserve"> transmit one multicast session to both UEs in CONNECTED and INACTIVE in the same cell. FFS how the </w:t>
      </w:r>
      <w:proofErr w:type="spellStart"/>
      <w:r w:rsidRPr="00517136">
        <w:rPr>
          <w:b/>
          <w:bCs/>
          <w:i/>
          <w:iCs/>
        </w:rPr>
        <w:t>gNB</w:t>
      </w:r>
      <w:proofErr w:type="spellEnd"/>
      <w:r w:rsidRPr="00517136">
        <w:rPr>
          <w:b/>
          <w:bCs/>
          <w:i/>
          <w:iCs/>
        </w:rPr>
        <w:t xml:space="preserve"> configures this.</w:t>
      </w:r>
    </w:p>
    <w:p w14:paraId="20F05A64" w14:textId="77777777" w:rsidR="00E356C5" w:rsidRPr="00E9708B" w:rsidRDefault="00E356C5" w:rsidP="00E356C5">
      <w:pPr>
        <w:rPr>
          <w:b/>
          <w:bCs/>
          <w:i/>
          <w:iCs/>
        </w:rPr>
      </w:pPr>
      <w:r w:rsidRPr="005C1565">
        <w:rPr>
          <w:b/>
          <w:bCs/>
          <w:i/>
          <w:iCs/>
        </w:rPr>
        <w:t>The following is taken as baseline: we assume the same PDCCH/PDSCH resources (</w:t>
      </w:r>
      <w:proofErr w:type="gramStart"/>
      <w:r w:rsidRPr="005C1565">
        <w:rPr>
          <w:b/>
          <w:bCs/>
          <w:i/>
          <w:iCs/>
        </w:rPr>
        <w:t>e.g.</w:t>
      </w:r>
      <w:proofErr w:type="gramEnd"/>
      <w:r w:rsidRPr="005C1565">
        <w:rPr>
          <w:b/>
          <w:bCs/>
          <w:i/>
          <w:iCs/>
        </w:rPr>
        <w:t xml:space="preserve"> resources used for MTCH) can be used for all UEs (including UEs in CONNECTED and/or INACTIVE</w:t>
      </w:r>
      <w:r>
        <w:rPr>
          <w:b/>
          <w:bCs/>
          <w:i/>
          <w:iCs/>
        </w:rPr>
        <w:t xml:space="preserve"> </w:t>
      </w:r>
      <w:r w:rsidRPr="003F6E91">
        <w:rPr>
          <w:b/>
          <w:bCs/>
          <w:i/>
          <w:iCs/>
        </w:rPr>
        <w:t>states) for receiving the same multicast session. Different configuration/resources are not precluded as well. FFS what exactly can be common and what not (</w:t>
      </w:r>
      <w:proofErr w:type="gramStart"/>
      <w:r w:rsidRPr="003F6E91">
        <w:rPr>
          <w:b/>
          <w:bCs/>
          <w:i/>
          <w:iCs/>
        </w:rPr>
        <w:t>e.g.</w:t>
      </w:r>
      <w:proofErr w:type="gramEnd"/>
      <w:r w:rsidRPr="003F6E91">
        <w:rPr>
          <w:b/>
          <w:bCs/>
          <w:i/>
          <w:iCs/>
        </w:rPr>
        <w:t xml:space="preserve"> HARQ, SPS etc.) and what is needed in addition (to legacy PTM config).</w:t>
      </w:r>
    </w:p>
    <w:p w14:paraId="5FBB8A26" w14:textId="3B093F02" w:rsidR="007D2B00" w:rsidRDefault="007D2B00" w:rsidP="007D2B00">
      <w:r>
        <w:t xml:space="preserve">If SPS is not supported for RRC_INACTIVE, then it would imply that SPS cannot be used in RRC_CONNECTED either in case the </w:t>
      </w:r>
      <w:proofErr w:type="spellStart"/>
      <w:r>
        <w:t>gNB</w:t>
      </w:r>
      <w:proofErr w:type="spellEnd"/>
      <w:r>
        <w:t xml:space="preserve"> allows MBS multicast reception in RRC_INACTIVE</w:t>
      </w:r>
      <w:r w:rsidR="00E22C4C">
        <w:t>.</w:t>
      </w:r>
      <w:r w:rsidR="00112E6C">
        <w:t xml:space="preserve"> This would create problems </w:t>
      </w:r>
      <w:r w:rsidR="00CE730D">
        <w:t>for</w:t>
      </w:r>
      <w:r w:rsidR="00112E6C">
        <w:t xml:space="preserve"> backwards </w:t>
      </w:r>
      <w:r w:rsidR="00CE730D">
        <w:t>compatibility</w:t>
      </w:r>
      <w:r w:rsidR="00112E6C">
        <w:t>.</w:t>
      </w:r>
    </w:p>
    <w:p w14:paraId="6085864D" w14:textId="470336DA" w:rsidR="00C5103E" w:rsidRPr="00EC4357" w:rsidRDefault="00C5103E" w:rsidP="007D2B00">
      <w:pPr>
        <w:rPr>
          <w:b/>
          <w:bCs/>
        </w:rPr>
      </w:pPr>
      <w:r w:rsidRPr="00EC4357">
        <w:rPr>
          <w:b/>
          <w:bCs/>
        </w:rPr>
        <w:t xml:space="preserve">Observation </w:t>
      </w:r>
      <w:r w:rsidR="00E86757" w:rsidRPr="00EC4357">
        <w:rPr>
          <w:b/>
          <w:bCs/>
        </w:rPr>
        <w:t>1</w:t>
      </w:r>
      <w:r w:rsidRPr="00EC4357">
        <w:rPr>
          <w:b/>
          <w:bCs/>
        </w:rPr>
        <w:t xml:space="preserve">: </w:t>
      </w:r>
      <w:r w:rsidR="00112E6C" w:rsidRPr="00EC4357">
        <w:rPr>
          <w:b/>
          <w:bCs/>
        </w:rPr>
        <w:t xml:space="preserve">If SPS is not supported for </w:t>
      </w:r>
      <w:r w:rsidR="002A4222">
        <w:rPr>
          <w:b/>
          <w:bCs/>
        </w:rPr>
        <w:t xml:space="preserve">UEs in </w:t>
      </w:r>
      <w:r w:rsidR="00112E6C" w:rsidRPr="00EC4357">
        <w:rPr>
          <w:b/>
          <w:bCs/>
        </w:rPr>
        <w:t>RRC_INACTIVE</w:t>
      </w:r>
      <w:r w:rsidR="002A4222">
        <w:rPr>
          <w:b/>
          <w:bCs/>
        </w:rPr>
        <w:t xml:space="preserve"> state</w:t>
      </w:r>
      <w:r w:rsidR="00112E6C" w:rsidRPr="00EC4357">
        <w:rPr>
          <w:b/>
          <w:bCs/>
        </w:rPr>
        <w:t xml:space="preserve">, it would imply that SPS cannot be used </w:t>
      </w:r>
      <w:r w:rsidR="002779A2">
        <w:rPr>
          <w:b/>
          <w:bCs/>
        </w:rPr>
        <w:t xml:space="preserve">for UEs in </w:t>
      </w:r>
      <w:r w:rsidR="00112E6C" w:rsidRPr="00EC4357">
        <w:rPr>
          <w:b/>
          <w:bCs/>
        </w:rPr>
        <w:t>RRC_CONNECTED</w:t>
      </w:r>
      <w:r w:rsidR="002779A2">
        <w:rPr>
          <w:b/>
          <w:bCs/>
        </w:rPr>
        <w:t xml:space="preserve"> state, which would create backwards compatibility issues with Rel-17 UEs</w:t>
      </w:r>
      <w:r w:rsidR="00112E6C" w:rsidRPr="00EC4357">
        <w:rPr>
          <w:b/>
          <w:bCs/>
        </w:rPr>
        <w:t>.</w:t>
      </w:r>
    </w:p>
    <w:p w14:paraId="38AFBB0F" w14:textId="747CA67F" w:rsidR="007D2B00" w:rsidRPr="00315989" w:rsidRDefault="007D2B00" w:rsidP="007D2B00">
      <w:pPr>
        <w:rPr>
          <w:b/>
          <w:bCs/>
        </w:rPr>
      </w:pPr>
      <w:r w:rsidRPr="00315989">
        <w:rPr>
          <w:b/>
          <w:bCs/>
        </w:rPr>
        <w:t xml:space="preserve">Proposal </w:t>
      </w:r>
      <w:r w:rsidR="00DB5980">
        <w:rPr>
          <w:b/>
          <w:bCs/>
        </w:rPr>
        <w:t>1</w:t>
      </w:r>
      <w:r w:rsidRPr="00315989">
        <w:rPr>
          <w:b/>
          <w:bCs/>
        </w:rPr>
        <w:t>: Support SPS for MBS multicast also in RRC_INACTIVE.</w:t>
      </w:r>
    </w:p>
    <w:p w14:paraId="1A9CD506" w14:textId="070DAC0B" w:rsidR="00E52434" w:rsidRDefault="00E52434" w:rsidP="007D2B00">
      <w:r>
        <w:t xml:space="preserve">In Rel-17, a UE in RRC_CONNECTED state provides HARQ feedback when SPS activation is received. That way, the </w:t>
      </w:r>
      <w:proofErr w:type="spellStart"/>
      <w:r>
        <w:t>gNB</w:t>
      </w:r>
      <w:proofErr w:type="spellEnd"/>
      <w:r>
        <w:t xml:space="preserve"> can understand </w:t>
      </w:r>
      <w:r w:rsidR="00FF0A43">
        <w:t>whether SPS activation had been successfully received by all UEs. Even in case NACK-only feedback is configured to the UE, UE replies with ACK/NACK feedback against SPS activation.</w:t>
      </w:r>
      <w:r w:rsidR="0080420A">
        <w:t xml:space="preserve"> </w:t>
      </w:r>
    </w:p>
    <w:p w14:paraId="48A7ED77" w14:textId="231FEB91" w:rsidR="007D2B00" w:rsidRDefault="007D2B00" w:rsidP="007D2B00">
      <w:r>
        <w:t xml:space="preserve">UEs in RRC_INACTIVE cannot send feedback, therefore, is it not possible for UEs in RRC_INACTIVE to acknowledge SPS activation/deactivation DCI. Thus, the network does not know whether a UE in RRC_INACTIVE is receiving the SPS transmissions sent without PDCCH. </w:t>
      </w:r>
      <w:proofErr w:type="gramStart"/>
      <w:r>
        <w:t>In order to</w:t>
      </w:r>
      <w:proofErr w:type="gramEnd"/>
      <w:r>
        <w:t xml:space="preserve"> increase the probability of receiving an SPS activation/deactivation, the network can repeat it.</w:t>
      </w:r>
    </w:p>
    <w:p w14:paraId="6D4DBEDA" w14:textId="6D0C44CE" w:rsidR="007D2B00" w:rsidRPr="00315989" w:rsidRDefault="007D2B00" w:rsidP="007D2B00">
      <w:pPr>
        <w:rPr>
          <w:b/>
          <w:bCs/>
        </w:rPr>
      </w:pPr>
      <w:r w:rsidRPr="00315989">
        <w:rPr>
          <w:b/>
          <w:bCs/>
        </w:rPr>
        <w:t xml:space="preserve">Observation </w:t>
      </w:r>
      <w:r w:rsidR="005F7143">
        <w:rPr>
          <w:b/>
          <w:bCs/>
        </w:rPr>
        <w:t>2</w:t>
      </w:r>
      <w:r w:rsidRPr="00315989">
        <w:rPr>
          <w:b/>
          <w:bCs/>
        </w:rPr>
        <w:t>: Network can repeat SPS activation/deactivation DCI to increase the probability that all UEs in RRC_INACTIVE receive it.</w:t>
      </w:r>
    </w:p>
    <w:p w14:paraId="5A9F9C1E" w14:textId="4480911A" w:rsidR="007D2B00" w:rsidRDefault="007D2B00" w:rsidP="007D2B00">
      <w:r>
        <w:t xml:space="preserve">When a UE in RRC_CONNECTED </w:t>
      </w:r>
      <w:r w:rsidR="00F10420">
        <w:t xml:space="preserve">state </w:t>
      </w:r>
      <w:r>
        <w:t>moves and is handed over to a cell where SPS has already been activated, the network is aware of that and can repeat the</w:t>
      </w:r>
      <w:r w:rsidR="00483045">
        <w:t xml:space="preserve"> SPS</w:t>
      </w:r>
      <w:r>
        <w:t xml:space="preserve"> activation. </w:t>
      </w:r>
    </w:p>
    <w:p w14:paraId="38350C88" w14:textId="32616CBE" w:rsidR="007D2B00" w:rsidRDefault="007D2B00" w:rsidP="007D2B00">
      <w:r>
        <w:t xml:space="preserve">If a UE in RRC_INACTIVE is moving and reselects a cell where SPS reception has been activated, the UE cannot receive the SPS transmissions since the UE does not know the time/frequency resources, MCS, etc., and the network does not know that a new UE entered the cell and thus cannot repeat the SPS activation. The UE would be monitoring the configured G-CS-RNTI trying to receive an SPS activation. The UE can then receive PDCCH/DCI indicating SPS retransmission and can thus notice that SPS for that G-CS-RNTI has been activated in the cell. </w:t>
      </w:r>
      <w:proofErr w:type="gramStart"/>
      <w:r>
        <w:t>However</w:t>
      </w:r>
      <w:proofErr w:type="gramEnd"/>
      <w:r>
        <w:t xml:space="preserve"> NW does not have knowledge that UE is missing SPS activation. Therefore, we propose RAN2 to study</w:t>
      </w:r>
      <w:r w:rsidR="00FE7548">
        <w:t xml:space="preserve"> how to enable NW to know that UE receiving multicast in RRC_INACTIVE is missing SPS activation</w:t>
      </w:r>
      <w:r w:rsidR="00A34EB8">
        <w:t xml:space="preserve">, </w:t>
      </w:r>
      <w:proofErr w:type="spellStart"/>
      <w:proofErr w:type="gramStart"/>
      <w:r w:rsidR="00A34EB8">
        <w:t>e.g.,</w:t>
      </w:r>
      <w:r>
        <w:t>that</w:t>
      </w:r>
      <w:proofErr w:type="spellEnd"/>
      <w:proofErr w:type="gramEnd"/>
      <w:r>
        <w:t xml:space="preserve"> UEs in RRC_INACTIVE could request reactivation of the SPS. </w:t>
      </w:r>
    </w:p>
    <w:p w14:paraId="662E8AE1" w14:textId="61D1A7B6" w:rsidR="007D2B00" w:rsidRPr="00315989" w:rsidRDefault="007D2B00" w:rsidP="007D2B00">
      <w:pPr>
        <w:rPr>
          <w:b/>
          <w:bCs/>
        </w:rPr>
      </w:pPr>
      <w:r w:rsidRPr="00315989">
        <w:rPr>
          <w:b/>
          <w:bCs/>
        </w:rPr>
        <w:t xml:space="preserve">Observation </w:t>
      </w:r>
      <w:r w:rsidR="005F7143">
        <w:rPr>
          <w:b/>
          <w:bCs/>
        </w:rPr>
        <w:t>3</w:t>
      </w:r>
      <w:r w:rsidRPr="00315989">
        <w:rPr>
          <w:b/>
          <w:bCs/>
        </w:rPr>
        <w:t xml:space="preserve">: When UE in RRC_CONNECTED is handed over to a cell where SPS reception has been activated, the </w:t>
      </w:r>
      <w:proofErr w:type="spellStart"/>
      <w:r w:rsidRPr="00315989">
        <w:rPr>
          <w:b/>
          <w:bCs/>
        </w:rPr>
        <w:t>gNB</w:t>
      </w:r>
      <w:proofErr w:type="spellEnd"/>
      <w:r w:rsidRPr="00315989">
        <w:rPr>
          <w:b/>
          <w:bCs/>
        </w:rPr>
        <w:t xml:space="preserve"> can repeat the SPS activation. When UE in RRC_INACTIVE reselects a cell where SPS reception has been activated, the </w:t>
      </w:r>
      <w:proofErr w:type="spellStart"/>
      <w:r w:rsidRPr="00315989">
        <w:rPr>
          <w:b/>
          <w:bCs/>
        </w:rPr>
        <w:t>gNB</w:t>
      </w:r>
      <w:proofErr w:type="spellEnd"/>
      <w:r w:rsidRPr="00315989">
        <w:rPr>
          <w:b/>
          <w:bCs/>
        </w:rPr>
        <w:t xml:space="preserve"> does not know it and therefore, cannot repeat the SPS activation.</w:t>
      </w:r>
    </w:p>
    <w:p w14:paraId="2292D2E6" w14:textId="431BDD9D" w:rsidR="007D2B00" w:rsidRPr="00315989" w:rsidRDefault="007D2B00" w:rsidP="007D2B00">
      <w:pPr>
        <w:rPr>
          <w:b/>
          <w:bCs/>
        </w:rPr>
      </w:pPr>
      <w:r w:rsidRPr="00315989">
        <w:rPr>
          <w:b/>
          <w:bCs/>
        </w:rPr>
        <w:t xml:space="preserve">Observation </w:t>
      </w:r>
      <w:r w:rsidR="00CB3F46">
        <w:rPr>
          <w:b/>
          <w:bCs/>
        </w:rPr>
        <w:t>4</w:t>
      </w:r>
      <w:r w:rsidRPr="00315989">
        <w:rPr>
          <w:b/>
          <w:bCs/>
        </w:rPr>
        <w:t xml:space="preserve">: UE reselecting a new cell in RRC_INACTIVE may receive SPS retransmissions and thus notice the SPS has been activated in that </w:t>
      </w:r>
      <w:proofErr w:type="gramStart"/>
      <w:r w:rsidRPr="00315989">
        <w:rPr>
          <w:b/>
          <w:bCs/>
        </w:rPr>
        <w:t>cell</w:t>
      </w:r>
      <w:proofErr w:type="gramEnd"/>
      <w:r w:rsidRPr="00315989">
        <w:rPr>
          <w:b/>
          <w:bCs/>
        </w:rPr>
        <w:t xml:space="preserve"> but the UE cannot receive the SPS transmissions without activation.</w:t>
      </w:r>
    </w:p>
    <w:p w14:paraId="75B19060" w14:textId="03C5C704" w:rsidR="007D2B00" w:rsidRPr="00315989" w:rsidRDefault="007D2B00" w:rsidP="007D2B00">
      <w:pPr>
        <w:rPr>
          <w:b/>
          <w:bCs/>
        </w:rPr>
      </w:pPr>
      <w:r w:rsidRPr="00315989">
        <w:rPr>
          <w:b/>
          <w:bCs/>
        </w:rPr>
        <w:t xml:space="preserve">Proposal </w:t>
      </w:r>
      <w:r w:rsidR="00CB3F46">
        <w:rPr>
          <w:b/>
          <w:bCs/>
        </w:rPr>
        <w:t>2</w:t>
      </w:r>
      <w:r w:rsidRPr="00315989">
        <w:rPr>
          <w:b/>
          <w:bCs/>
        </w:rPr>
        <w:t>: Study how one would enable NW to know UE receiving multicast in RRC_INACTIVE is missing SPS activation.</w:t>
      </w:r>
    </w:p>
    <w:p w14:paraId="13182E77" w14:textId="77777777" w:rsidR="004C5FA5" w:rsidRPr="00C31896" w:rsidRDefault="004C5FA5" w:rsidP="00802C90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  <w:lang w:val="en-GB"/>
        </w:rPr>
      </w:pPr>
    </w:p>
    <w:p w14:paraId="190B7483" w14:textId="67818F3E" w:rsidR="000161CE" w:rsidRDefault="000161CE" w:rsidP="00802C90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</w:p>
    <w:p w14:paraId="4D07DF9F" w14:textId="37CC6E29" w:rsidR="00802C90" w:rsidRPr="005654B7" w:rsidRDefault="00315989" w:rsidP="002B2095">
      <w:pPr>
        <w:pStyle w:val="Heading1"/>
        <w:rPr>
          <w:rFonts w:ascii="Times New Roman" w:hAnsi="Times New Roman"/>
          <w:szCs w:val="36"/>
        </w:rPr>
      </w:pPr>
      <w:r>
        <w:rPr>
          <w:rStyle w:val="normaltextrun"/>
          <w:rFonts w:cs="Arial"/>
          <w:szCs w:val="36"/>
        </w:rPr>
        <w:t>3</w:t>
      </w:r>
      <w:r w:rsidR="008F644A" w:rsidRPr="005654B7">
        <w:rPr>
          <w:rStyle w:val="normaltextrun"/>
          <w:rFonts w:cs="Arial"/>
          <w:szCs w:val="36"/>
        </w:rPr>
        <w:tab/>
      </w:r>
      <w:r w:rsidR="00802C90" w:rsidRPr="005654B7">
        <w:rPr>
          <w:rStyle w:val="normaltextrun"/>
          <w:rFonts w:cs="Arial"/>
          <w:szCs w:val="36"/>
        </w:rPr>
        <w:t>DRX with Multicast Reception in RRC_INACTIVE State</w:t>
      </w:r>
      <w:r w:rsidR="00802C90" w:rsidRPr="005654B7">
        <w:rPr>
          <w:rStyle w:val="eop"/>
          <w:rFonts w:cs="Arial"/>
          <w:szCs w:val="36"/>
        </w:rPr>
        <w:t> </w:t>
      </w:r>
    </w:p>
    <w:p w14:paraId="7D163DAC" w14:textId="77777777" w:rsidR="00934BC2" w:rsidRDefault="00934BC2" w:rsidP="00934BC2">
      <w:r w:rsidRPr="00AD756B">
        <w:t>DRX is supported for MBS multicast</w:t>
      </w:r>
      <w:r>
        <w:t xml:space="preserve"> reception in RRC_CONNECTED state and for MBS broadcast in all RRC states. There are proposals that DRX for MBS multicast in RRC_INACTIVE should follow DRX for MBS broadcast since UEs in RRC_INACTIVE cannot send feedback. DRX for MBS broadcast does not support </w:t>
      </w:r>
      <w:proofErr w:type="spellStart"/>
      <w:r w:rsidRPr="00AD756B">
        <w:rPr>
          <w:i/>
          <w:iCs/>
        </w:rPr>
        <w:t>drx</w:t>
      </w:r>
      <w:proofErr w:type="spellEnd"/>
      <w:r w:rsidRPr="00AD756B">
        <w:rPr>
          <w:i/>
          <w:iCs/>
        </w:rPr>
        <w:t>-HARQ-RTT-</w:t>
      </w:r>
      <w:proofErr w:type="spellStart"/>
      <w:r w:rsidRPr="00AD756B">
        <w:rPr>
          <w:i/>
          <w:iCs/>
        </w:rPr>
        <w:t>TimerDL</w:t>
      </w:r>
      <w:proofErr w:type="spellEnd"/>
      <w:r w:rsidRPr="00AD756B">
        <w:rPr>
          <w:i/>
          <w:iCs/>
        </w:rPr>
        <w:t>-PTM</w:t>
      </w:r>
      <w:r>
        <w:t xml:space="preserve"> or </w:t>
      </w:r>
      <w:proofErr w:type="spellStart"/>
      <w:r w:rsidRPr="00AD756B">
        <w:rPr>
          <w:i/>
          <w:iCs/>
        </w:rPr>
        <w:t>drx</w:t>
      </w:r>
      <w:proofErr w:type="spellEnd"/>
      <w:r w:rsidRPr="00AD756B">
        <w:rPr>
          <w:i/>
          <w:iCs/>
        </w:rPr>
        <w:t>-</w:t>
      </w:r>
      <w:proofErr w:type="spellStart"/>
      <w:r w:rsidRPr="00AD756B">
        <w:rPr>
          <w:i/>
          <w:iCs/>
        </w:rPr>
        <w:t>RetransmissionTimerDL</w:t>
      </w:r>
      <w:proofErr w:type="spellEnd"/>
      <w:r w:rsidRPr="00AD756B">
        <w:rPr>
          <w:i/>
          <w:iCs/>
        </w:rPr>
        <w:t>-PTM</w:t>
      </w:r>
      <w:r>
        <w:t xml:space="preserve"> since HARQ retransmissions are not supported.</w:t>
      </w:r>
    </w:p>
    <w:p w14:paraId="5948D9A8" w14:textId="0B29E732" w:rsidR="00934BC2" w:rsidRDefault="00934BC2" w:rsidP="00934BC2">
      <w:r>
        <w:t xml:space="preserve">However, if MBS multicast is received by UEs in both RRC_CONNECTED and RRC_INACTIVE and especially if the PTM configuration is the same, i.e., same PTM transmission is received in both RRC states, then UEs in RRC_CONNECTED state </w:t>
      </w:r>
      <w:proofErr w:type="gramStart"/>
      <w:r>
        <w:t>send</w:t>
      </w:r>
      <w:proofErr w:type="gramEnd"/>
      <w:r>
        <w:t xml:space="preserve"> HARQ feedback and the network may retransmit the packets using PTM transmission. In that case, it is beneficial for the UEs in RRC_INACTIVE state to be able to receive the potential HARQ retransmissions requested by UEs in RRC_CONNECTED state</w:t>
      </w:r>
      <w:r w:rsidR="006F6BF6">
        <w:t>.</w:t>
      </w:r>
    </w:p>
    <w:p w14:paraId="5AD2EAB4" w14:textId="55709CE0" w:rsidR="00934BC2" w:rsidRPr="008B7AA3" w:rsidRDefault="00934BC2" w:rsidP="00934BC2">
      <w:pPr>
        <w:rPr>
          <w:b/>
          <w:bCs/>
        </w:rPr>
      </w:pPr>
      <w:r w:rsidRPr="008B7AA3">
        <w:rPr>
          <w:b/>
          <w:bCs/>
        </w:rPr>
        <w:t xml:space="preserve">Proposal </w:t>
      </w:r>
      <w:r w:rsidR="00BF02A2">
        <w:rPr>
          <w:b/>
          <w:bCs/>
        </w:rPr>
        <w:t>3</w:t>
      </w:r>
      <w:r w:rsidRPr="008B7AA3">
        <w:rPr>
          <w:b/>
          <w:bCs/>
        </w:rPr>
        <w:t>: RAN2 enables RRC_INACTIVE UE receiving multicast to also receive possible retransmission initiated by UEs receiving multicast in RRC_CONNECTED</w:t>
      </w:r>
      <w:r w:rsidR="003033B7">
        <w:rPr>
          <w:b/>
          <w:bCs/>
        </w:rPr>
        <w:t>.</w:t>
      </w:r>
    </w:p>
    <w:p w14:paraId="6882F213" w14:textId="5C3F0E99" w:rsidR="00934BC2" w:rsidRPr="008B7AA3" w:rsidRDefault="00934BC2" w:rsidP="00934BC2">
      <w:pPr>
        <w:rPr>
          <w:b/>
          <w:bCs/>
        </w:rPr>
      </w:pPr>
      <w:r w:rsidRPr="008B7AA3">
        <w:rPr>
          <w:b/>
          <w:bCs/>
        </w:rPr>
        <w:t xml:space="preserve">Proposal </w:t>
      </w:r>
      <w:r w:rsidR="003033B7">
        <w:rPr>
          <w:b/>
          <w:bCs/>
        </w:rPr>
        <w:t>4</w:t>
      </w:r>
      <w:r w:rsidRPr="008B7AA3">
        <w:rPr>
          <w:b/>
          <w:bCs/>
        </w:rPr>
        <w:t>: DRX for MBS multicast in RRC_INACTIVE should be based on DRX for MBS multicast in RRC_CONNECTED</w:t>
      </w:r>
      <w:r w:rsidR="003033B7">
        <w:rPr>
          <w:b/>
          <w:bCs/>
        </w:rPr>
        <w:t>.</w:t>
      </w:r>
    </w:p>
    <w:p w14:paraId="028DB852" w14:textId="77777777" w:rsidR="00934BC2" w:rsidRDefault="00934BC2" w:rsidP="00934BC2">
      <w:r>
        <w:t xml:space="preserve">Since PTP transmissions are not supported in RRC_INACTIVE, </w:t>
      </w:r>
      <w:proofErr w:type="spellStart"/>
      <w:r w:rsidRPr="0054540F">
        <w:rPr>
          <w:i/>
          <w:iCs/>
        </w:rPr>
        <w:t>drx</w:t>
      </w:r>
      <w:proofErr w:type="spellEnd"/>
      <w:r w:rsidRPr="0054540F">
        <w:rPr>
          <w:i/>
          <w:iCs/>
        </w:rPr>
        <w:t>-HARQ-RTT-</w:t>
      </w:r>
      <w:proofErr w:type="spellStart"/>
      <w:r w:rsidRPr="0054540F">
        <w:rPr>
          <w:i/>
          <w:iCs/>
        </w:rPr>
        <w:t>TimerDL</w:t>
      </w:r>
      <w:proofErr w:type="spellEnd"/>
      <w:r>
        <w:t xml:space="preserve"> or </w:t>
      </w:r>
      <w:proofErr w:type="spellStart"/>
      <w:r w:rsidRPr="0054540F">
        <w:rPr>
          <w:i/>
          <w:iCs/>
        </w:rPr>
        <w:t>drx-RetransmissionTimerD</w:t>
      </w:r>
      <w:r>
        <w:rPr>
          <w:i/>
          <w:iCs/>
        </w:rPr>
        <w:t>L</w:t>
      </w:r>
      <w:proofErr w:type="spellEnd"/>
      <w:r>
        <w:t xml:space="preserve"> are not really required to be started.</w:t>
      </w:r>
    </w:p>
    <w:p w14:paraId="10B71BD3" w14:textId="7A1FD986" w:rsidR="00934BC2" w:rsidRDefault="00934BC2" w:rsidP="00934BC2">
      <w:pPr>
        <w:rPr>
          <w:b/>
          <w:bCs/>
          <w:i/>
          <w:iCs/>
        </w:rPr>
      </w:pPr>
      <w:r w:rsidRPr="008B7AA3">
        <w:rPr>
          <w:b/>
          <w:bCs/>
        </w:rPr>
        <w:t xml:space="preserve">Proposal </w:t>
      </w:r>
      <w:r w:rsidR="009D5F3A">
        <w:rPr>
          <w:b/>
          <w:bCs/>
        </w:rPr>
        <w:t>5</w:t>
      </w:r>
      <w:r w:rsidRPr="008B7AA3">
        <w:rPr>
          <w:b/>
          <w:bCs/>
        </w:rPr>
        <w:t xml:space="preserve">: UE receiving MBS multicast in RRC_INACTIVE should start </w:t>
      </w:r>
      <w:proofErr w:type="spellStart"/>
      <w:r w:rsidRPr="008B7AA3">
        <w:rPr>
          <w:b/>
          <w:bCs/>
          <w:i/>
          <w:iCs/>
        </w:rPr>
        <w:t>drx</w:t>
      </w:r>
      <w:proofErr w:type="spellEnd"/>
      <w:r w:rsidRPr="008B7AA3">
        <w:rPr>
          <w:b/>
          <w:bCs/>
          <w:i/>
          <w:iCs/>
        </w:rPr>
        <w:t>-HARQ-RTT-</w:t>
      </w:r>
      <w:proofErr w:type="spellStart"/>
      <w:r w:rsidRPr="008B7AA3">
        <w:rPr>
          <w:b/>
          <w:bCs/>
          <w:i/>
          <w:iCs/>
        </w:rPr>
        <w:t>TimerDL</w:t>
      </w:r>
      <w:proofErr w:type="spellEnd"/>
      <w:r w:rsidRPr="008B7AA3">
        <w:rPr>
          <w:b/>
          <w:bCs/>
          <w:i/>
          <w:iCs/>
        </w:rPr>
        <w:t>-PTM</w:t>
      </w:r>
      <w:r w:rsidRPr="008B7AA3">
        <w:rPr>
          <w:b/>
          <w:bCs/>
        </w:rPr>
        <w:t xml:space="preserve"> and </w:t>
      </w:r>
      <w:proofErr w:type="spellStart"/>
      <w:r w:rsidRPr="008B7AA3">
        <w:rPr>
          <w:b/>
          <w:bCs/>
          <w:i/>
          <w:iCs/>
        </w:rPr>
        <w:t>drx</w:t>
      </w:r>
      <w:proofErr w:type="spellEnd"/>
      <w:r w:rsidRPr="008B7AA3">
        <w:rPr>
          <w:b/>
          <w:bCs/>
          <w:i/>
          <w:iCs/>
        </w:rPr>
        <w:t>-</w:t>
      </w:r>
      <w:proofErr w:type="spellStart"/>
      <w:r w:rsidRPr="008B7AA3">
        <w:rPr>
          <w:b/>
          <w:bCs/>
          <w:i/>
          <w:iCs/>
        </w:rPr>
        <w:t>RetransmissionTimerDL</w:t>
      </w:r>
      <w:proofErr w:type="spellEnd"/>
      <w:r w:rsidRPr="008B7AA3">
        <w:rPr>
          <w:b/>
          <w:bCs/>
          <w:i/>
          <w:iCs/>
        </w:rPr>
        <w:t xml:space="preserve">-PTM </w:t>
      </w:r>
      <w:r w:rsidRPr="008B7AA3">
        <w:rPr>
          <w:b/>
          <w:bCs/>
        </w:rPr>
        <w:t xml:space="preserve">as specified in 38.321 but need not start </w:t>
      </w:r>
      <w:proofErr w:type="spellStart"/>
      <w:r w:rsidRPr="008B7AA3">
        <w:rPr>
          <w:b/>
          <w:bCs/>
          <w:i/>
          <w:iCs/>
        </w:rPr>
        <w:t>drx</w:t>
      </w:r>
      <w:proofErr w:type="spellEnd"/>
      <w:r w:rsidRPr="008B7AA3">
        <w:rPr>
          <w:b/>
          <w:bCs/>
          <w:i/>
          <w:iCs/>
        </w:rPr>
        <w:t>-HARQ-RTT-</w:t>
      </w:r>
      <w:proofErr w:type="spellStart"/>
      <w:r w:rsidRPr="008B7AA3">
        <w:rPr>
          <w:b/>
          <w:bCs/>
          <w:i/>
          <w:iCs/>
        </w:rPr>
        <w:t>TimerDL</w:t>
      </w:r>
      <w:proofErr w:type="spellEnd"/>
      <w:r w:rsidRPr="008B7AA3">
        <w:rPr>
          <w:b/>
          <w:bCs/>
        </w:rPr>
        <w:t xml:space="preserve"> or </w:t>
      </w:r>
      <w:proofErr w:type="spellStart"/>
      <w:r w:rsidRPr="008B7AA3">
        <w:rPr>
          <w:b/>
          <w:bCs/>
          <w:i/>
          <w:iCs/>
        </w:rPr>
        <w:t>drx-RetransmissionTimerDL</w:t>
      </w:r>
      <w:proofErr w:type="spellEnd"/>
      <w:r w:rsidRPr="008B7AA3">
        <w:rPr>
          <w:b/>
          <w:bCs/>
          <w:i/>
          <w:iCs/>
        </w:rPr>
        <w:t>.</w:t>
      </w:r>
    </w:p>
    <w:p w14:paraId="5D0F959C" w14:textId="77777777" w:rsidR="000E1736" w:rsidRDefault="000E1736" w:rsidP="00934BC2">
      <w:pPr>
        <w:rPr>
          <w:b/>
          <w:bCs/>
        </w:rPr>
      </w:pPr>
    </w:p>
    <w:p w14:paraId="7A1E743F" w14:textId="77777777" w:rsidR="00D61566" w:rsidRDefault="00D61566" w:rsidP="00934BC2">
      <w:pPr>
        <w:rPr>
          <w:b/>
          <w:bCs/>
        </w:rPr>
      </w:pPr>
    </w:p>
    <w:p w14:paraId="69B7B8E6" w14:textId="6F2FF499" w:rsidR="009339CB" w:rsidRPr="006E13D1" w:rsidRDefault="00123B45" w:rsidP="009339CB">
      <w:pPr>
        <w:pStyle w:val="Heading1"/>
      </w:pPr>
      <w:r>
        <w:t>4</w:t>
      </w:r>
      <w:r w:rsidR="009339CB" w:rsidRPr="006E13D1">
        <w:tab/>
      </w:r>
      <w:r w:rsidR="009339CB">
        <w:t>Conclusion</w:t>
      </w:r>
    </w:p>
    <w:p w14:paraId="6E24B0F4" w14:textId="4DF5E912" w:rsidR="009339CB" w:rsidRPr="006E13D1" w:rsidRDefault="009339CB" w:rsidP="009339CB">
      <w:r>
        <w:t>This document has made the following observations:</w:t>
      </w:r>
    </w:p>
    <w:p w14:paraId="4ACEC839" w14:textId="77777777" w:rsidR="00954773" w:rsidRPr="00EC4357" w:rsidRDefault="00954773" w:rsidP="00954773">
      <w:pPr>
        <w:rPr>
          <w:b/>
          <w:bCs/>
        </w:rPr>
      </w:pPr>
      <w:r w:rsidRPr="00EC4357">
        <w:rPr>
          <w:b/>
          <w:bCs/>
        </w:rPr>
        <w:t xml:space="preserve">Observation 1: If SPS is not supported for </w:t>
      </w:r>
      <w:r>
        <w:rPr>
          <w:b/>
          <w:bCs/>
        </w:rPr>
        <w:t xml:space="preserve">UEs in </w:t>
      </w:r>
      <w:r w:rsidRPr="00EC4357">
        <w:rPr>
          <w:b/>
          <w:bCs/>
        </w:rPr>
        <w:t>RRC_INACTIVE</w:t>
      </w:r>
      <w:r>
        <w:rPr>
          <w:b/>
          <w:bCs/>
        </w:rPr>
        <w:t xml:space="preserve"> state</w:t>
      </w:r>
      <w:r w:rsidRPr="00EC4357">
        <w:rPr>
          <w:b/>
          <w:bCs/>
        </w:rPr>
        <w:t xml:space="preserve">, it would imply that SPS cannot be used </w:t>
      </w:r>
      <w:r>
        <w:rPr>
          <w:b/>
          <w:bCs/>
        </w:rPr>
        <w:t xml:space="preserve">for UEs in </w:t>
      </w:r>
      <w:r w:rsidRPr="00EC4357">
        <w:rPr>
          <w:b/>
          <w:bCs/>
        </w:rPr>
        <w:t>RRC_CONNECTED</w:t>
      </w:r>
      <w:r>
        <w:rPr>
          <w:b/>
          <w:bCs/>
        </w:rPr>
        <w:t xml:space="preserve"> state, which would create backwards compatibility issues with Rel-17 UEs</w:t>
      </w:r>
      <w:r w:rsidRPr="00EC4357">
        <w:rPr>
          <w:b/>
          <w:bCs/>
        </w:rPr>
        <w:t>.</w:t>
      </w:r>
    </w:p>
    <w:p w14:paraId="5039CB2E" w14:textId="77777777" w:rsidR="00954773" w:rsidRPr="00315989" w:rsidRDefault="00954773" w:rsidP="00954773">
      <w:pPr>
        <w:rPr>
          <w:b/>
          <w:bCs/>
        </w:rPr>
      </w:pPr>
      <w:r w:rsidRPr="00315989">
        <w:rPr>
          <w:b/>
          <w:bCs/>
        </w:rPr>
        <w:t xml:space="preserve">Observation </w:t>
      </w:r>
      <w:r>
        <w:rPr>
          <w:b/>
          <w:bCs/>
        </w:rPr>
        <w:t>2</w:t>
      </w:r>
      <w:r w:rsidRPr="00315989">
        <w:rPr>
          <w:b/>
          <w:bCs/>
        </w:rPr>
        <w:t>: Network can repeat SPS activation/deactivation DCI to increase the probability that all UEs in RRC_INACTIVE receive it.</w:t>
      </w:r>
    </w:p>
    <w:p w14:paraId="694001A7" w14:textId="77777777" w:rsidR="00954773" w:rsidRPr="00315989" w:rsidRDefault="00954773" w:rsidP="00954773">
      <w:pPr>
        <w:rPr>
          <w:b/>
          <w:bCs/>
        </w:rPr>
      </w:pPr>
      <w:r w:rsidRPr="00315989">
        <w:rPr>
          <w:b/>
          <w:bCs/>
        </w:rPr>
        <w:t xml:space="preserve">Observation </w:t>
      </w:r>
      <w:r>
        <w:rPr>
          <w:b/>
          <w:bCs/>
        </w:rPr>
        <w:t>3</w:t>
      </w:r>
      <w:r w:rsidRPr="00315989">
        <w:rPr>
          <w:b/>
          <w:bCs/>
        </w:rPr>
        <w:t xml:space="preserve">: When UE in RRC_CONNECTED is handed over to a cell where SPS reception has been activated, the </w:t>
      </w:r>
      <w:proofErr w:type="spellStart"/>
      <w:r w:rsidRPr="00315989">
        <w:rPr>
          <w:b/>
          <w:bCs/>
        </w:rPr>
        <w:t>gNB</w:t>
      </w:r>
      <w:proofErr w:type="spellEnd"/>
      <w:r w:rsidRPr="00315989">
        <w:rPr>
          <w:b/>
          <w:bCs/>
        </w:rPr>
        <w:t xml:space="preserve"> can repeat the SPS activation. When UE in RRC_INACTIVE reselects a cell where SPS reception has been activated, the </w:t>
      </w:r>
      <w:proofErr w:type="spellStart"/>
      <w:r w:rsidRPr="00315989">
        <w:rPr>
          <w:b/>
          <w:bCs/>
        </w:rPr>
        <w:t>gNB</w:t>
      </w:r>
      <w:proofErr w:type="spellEnd"/>
      <w:r w:rsidRPr="00315989">
        <w:rPr>
          <w:b/>
          <w:bCs/>
        </w:rPr>
        <w:t xml:space="preserve"> does not know it and therefore, cannot repeat the SPS activation.</w:t>
      </w:r>
    </w:p>
    <w:p w14:paraId="578C5290" w14:textId="77777777" w:rsidR="00954773" w:rsidRPr="00315989" w:rsidRDefault="00954773" w:rsidP="00954773">
      <w:pPr>
        <w:rPr>
          <w:b/>
          <w:bCs/>
        </w:rPr>
      </w:pPr>
      <w:r w:rsidRPr="00315989">
        <w:rPr>
          <w:b/>
          <w:bCs/>
        </w:rPr>
        <w:t xml:space="preserve">Observation </w:t>
      </w:r>
      <w:r>
        <w:rPr>
          <w:b/>
          <w:bCs/>
        </w:rPr>
        <w:t>4</w:t>
      </w:r>
      <w:r w:rsidRPr="00315989">
        <w:rPr>
          <w:b/>
          <w:bCs/>
        </w:rPr>
        <w:t xml:space="preserve">: UE reselecting a new cell in RRC_INACTIVE may receive SPS retransmissions and thus notice the SPS has been activated in that </w:t>
      </w:r>
      <w:proofErr w:type="gramStart"/>
      <w:r w:rsidRPr="00315989">
        <w:rPr>
          <w:b/>
          <w:bCs/>
        </w:rPr>
        <w:t>cell</w:t>
      </w:r>
      <w:proofErr w:type="gramEnd"/>
      <w:r w:rsidRPr="00315989">
        <w:rPr>
          <w:b/>
          <w:bCs/>
        </w:rPr>
        <w:t xml:space="preserve"> but the UE cannot receive the SPS transmissions without activation.</w:t>
      </w:r>
    </w:p>
    <w:p w14:paraId="30AA4CEE" w14:textId="77777777" w:rsidR="0005477D" w:rsidRDefault="0005477D" w:rsidP="009339CB">
      <w:pPr>
        <w:rPr>
          <w:bCs/>
        </w:rPr>
      </w:pPr>
    </w:p>
    <w:p w14:paraId="3BE72BE2" w14:textId="25FE87BE" w:rsidR="009339CB" w:rsidRPr="004F4540" w:rsidRDefault="009339CB" w:rsidP="009339CB">
      <w:pPr>
        <w:rPr>
          <w:bCs/>
        </w:rPr>
      </w:pPr>
      <w:r>
        <w:rPr>
          <w:bCs/>
        </w:rPr>
        <w:t>And proposed the following:</w:t>
      </w:r>
    </w:p>
    <w:p w14:paraId="2845B266" w14:textId="77777777" w:rsidR="00954773" w:rsidRPr="00315989" w:rsidRDefault="00954773" w:rsidP="00954773">
      <w:pPr>
        <w:rPr>
          <w:b/>
          <w:bCs/>
        </w:rPr>
      </w:pPr>
      <w:r w:rsidRPr="00315989">
        <w:rPr>
          <w:b/>
          <w:bCs/>
        </w:rPr>
        <w:t xml:space="preserve">Proposal </w:t>
      </w:r>
      <w:r>
        <w:rPr>
          <w:b/>
          <w:bCs/>
        </w:rPr>
        <w:t>1</w:t>
      </w:r>
      <w:r w:rsidRPr="00315989">
        <w:rPr>
          <w:b/>
          <w:bCs/>
        </w:rPr>
        <w:t>: Support SPS for MBS multicast also in RRC_INACTIVE.</w:t>
      </w:r>
    </w:p>
    <w:p w14:paraId="6CF56339" w14:textId="77777777" w:rsidR="00954773" w:rsidRPr="00315989" w:rsidRDefault="00954773" w:rsidP="00954773">
      <w:pPr>
        <w:rPr>
          <w:b/>
          <w:bCs/>
        </w:rPr>
      </w:pPr>
      <w:r w:rsidRPr="00315989">
        <w:rPr>
          <w:b/>
          <w:bCs/>
        </w:rPr>
        <w:t xml:space="preserve">Proposal </w:t>
      </w:r>
      <w:r>
        <w:rPr>
          <w:b/>
          <w:bCs/>
        </w:rPr>
        <w:t>2</w:t>
      </w:r>
      <w:r w:rsidRPr="00315989">
        <w:rPr>
          <w:b/>
          <w:bCs/>
        </w:rPr>
        <w:t>: Study how one would enable NW to know UE receiving multicast in RRC_INACTIVE is missing SPS activation.</w:t>
      </w:r>
    </w:p>
    <w:p w14:paraId="6383D39D" w14:textId="77777777" w:rsidR="00954773" w:rsidRPr="008B7AA3" w:rsidRDefault="00954773" w:rsidP="00954773">
      <w:pPr>
        <w:rPr>
          <w:b/>
          <w:bCs/>
        </w:rPr>
      </w:pPr>
      <w:r w:rsidRPr="008B7AA3">
        <w:rPr>
          <w:b/>
          <w:bCs/>
        </w:rPr>
        <w:t xml:space="preserve">Proposal </w:t>
      </w:r>
      <w:r>
        <w:rPr>
          <w:b/>
          <w:bCs/>
        </w:rPr>
        <w:t>3</w:t>
      </w:r>
      <w:r w:rsidRPr="008B7AA3">
        <w:rPr>
          <w:b/>
          <w:bCs/>
        </w:rPr>
        <w:t>: RAN2 enables RRC_INACTIVE UE receiving multicast to also receive possible retransmission initiated by UEs receiving multicast in RRC_CONNECTED</w:t>
      </w:r>
      <w:r>
        <w:rPr>
          <w:b/>
          <w:bCs/>
        </w:rPr>
        <w:t>.</w:t>
      </w:r>
    </w:p>
    <w:p w14:paraId="535A1429" w14:textId="77777777" w:rsidR="00954773" w:rsidRPr="008B7AA3" w:rsidRDefault="00954773" w:rsidP="00954773">
      <w:pPr>
        <w:rPr>
          <w:b/>
          <w:bCs/>
        </w:rPr>
      </w:pPr>
      <w:r w:rsidRPr="008B7AA3">
        <w:rPr>
          <w:b/>
          <w:bCs/>
        </w:rPr>
        <w:t xml:space="preserve">Proposal </w:t>
      </w:r>
      <w:r>
        <w:rPr>
          <w:b/>
          <w:bCs/>
        </w:rPr>
        <w:t>4</w:t>
      </w:r>
      <w:r w:rsidRPr="008B7AA3">
        <w:rPr>
          <w:b/>
          <w:bCs/>
        </w:rPr>
        <w:t>: DRX for MBS multicast in RRC_INACTIVE should be based on DRX for MBS multicast in RRC_CONNECTED</w:t>
      </w:r>
      <w:r>
        <w:rPr>
          <w:b/>
          <w:bCs/>
        </w:rPr>
        <w:t>.</w:t>
      </w:r>
    </w:p>
    <w:p w14:paraId="2490F1D2" w14:textId="77777777" w:rsidR="00954773" w:rsidRDefault="00954773" w:rsidP="00954773">
      <w:pPr>
        <w:rPr>
          <w:b/>
          <w:bCs/>
          <w:i/>
          <w:iCs/>
        </w:rPr>
      </w:pPr>
      <w:r w:rsidRPr="008B7AA3">
        <w:rPr>
          <w:b/>
          <w:bCs/>
        </w:rPr>
        <w:t xml:space="preserve">Proposal </w:t>
      </w:r>
      <w:r>
        <w:rPr>
          <w:b/>
          <w:bCs/>
        </w:rPr>
        <w:t>5</w:t>
      </w:r>
      <w:r w:rsidRPr="008B7AA3">
        <w:rPr>
          <w:b/>
          <w:bCs/>
        </w:rPr>
        <w:t xml:space="preserve">: UE receiving MBS multicast in RRC_INACTIVE should start </w:t>
      </w:r>
      <w:proofErr w:type="spellStart"/>
      <w:r w:rsidRPr="008B7AA3">
        <w:rPr>
          <w:b/>
          <w:bCs/>
          <w:i/>
          <w:iCs/>
        </w:rPr>
        <w:t>drx</w:t>
      </w:r>
      <w:proofErr w:type="spellEnd"/>
      <w:r w:rsidRPr="008B7AA3">
        <w:rPr>
          <w:b/>
          <w:bCs/>
          <w:i/>
          <w:iCs/>
        </w:rPr>
        <w:t>-HARQ-RTT-</w:t>
      </w:r>
      <w:proofErr w:type="spellStart"/>
      <w:r w:rsidRPr="008B7AA3">
        <w:rPr>
          <w:b/>
          <w:bCs/>
          <w:i/>
          <w:iCs/>
        </w:rPr>
        <w:t>TimerDL</w:t>
      </w:r>
      <w:proofErr w:type="spellEnd"/>
      <w:r w:rsidRPr="008B7AA3">
        <w:rPr>
          <w:b/>
          <w:bCs/>
          <w:i/>
          <w:iCs/>
        </w:rPr>
        <w:t>-PTM</w:t>
      </w:r>
      <w:r w:rsidRPr="008B7AA3">
        <w:rPr>
          <w:b/>
          <w:bCs/>
        </w:rPr>
        <w:t xml:space="preserve"> and </w:t>
      </w:r>
      <w:proofErr w:type="spellStart"/>
      <w:r w:rsidRPr="008B7AA3">
        <w:rPr>
          <w:b/>
          <w:bCs/>
          <w:i/>
          <w:iCs/>
        </w:rPr>
        <w:t>drx</w:t>
      </w:r>
      <w:proofErr w:type="spellEnd"/>
      <w:r w:rsidRPr="008B7AA3">
        <w:rPr>
          <w:b/>
          <w:bCs/>
          <w:i/>
          <w:iCs/>
        </w:rPr>
        <w:t>-</w:t>
      </w:r>
      <w:proofErr w:type="spellStart"/>
      <w:r w:rsidRPr="008B7AA3">
        <w:rPr>
          <w:b/>
          <w:bCs/>
          <w:i/>
          <w:iCs/>
        </w:rPr>
        <w:t>RetransmissionTimerDL</w:t>
      </w:r>
      <w:proofErr w:type="spellEnd"/>
      <w:r w:rsidRPr="008B7AA3">
        <w:rPr>
          <w:b/>
          <w:bCs/>
          <w:i/>
          <w:iCs/>
        </w:rPr>
        <w:t xml:space="preserve">-PTM </w:t>
      </w:r>
      <w:r w:rsidRPr="008B7AA3">
        <w:rPr>
          <w:b/>
          <w:bCs/>
        </w:rPr>
        <w:t xml:space="preserve">as specified in 38.321 but need not start </w:t>
      </w:r>
      <w:proofErr w:type="spellStart"/>
      <w:r w:rsidRPr="008B7AA3">
        <w:rPr>
          <w:b/>
          <w:bCs/>
          <w:i/>
          <w:iCs/>
        </w:rPr>
        <w:t>drx</w:t>
      </w:r>
      <w:proofErr w:type="spellEnd"/>
      <w:r w:rsidRPr="008B7AA3">
        <w:rPr>
          <w:b/>
          <w:bCs/>
          <w:i/>
          <w:iCs/>
        </w:rPr>
        <w:t>-HARQ-RTT-</w:t>
      </w:r>
      <w:proofErr w:type="spellStart"/>
      <w:r w:rsidRPr="008B7AA3">
        <w:rPr>
          <w:b/>
          <w:bCs/>
          <w:i/>
          <w:iCs/>
        </w:rPr>
        <w:t>TimerDL</w:t>
      </w:r>
      <w:proofErr w:type="spellEnd"/>
      <w:r w:rsidRPr="008B7AA3">
        <w:rPr>
          <w:b/>
          <w:bCs/>
        </w:rPr>
        <w:t xml:space="preserve"> or </w:t>
      </w:r>
      <w:proofErr w:type="spellStart"/>
      <w:r w:rsidRPr="008B7AA3">
        <w:rPr>
          <w:b/>
          <w:bCs/>
          <w:i/>
          <w:iCs/>
        </w:rPr>
        <w:t>drx-RetransmissionTimerDL</w:t>
      </w:r>
      <w:proofErr w:type="spellEnd"/>
      <w:r w:rsidRPr="008B7AA3">
        <w:rPr>
          <w:b/>
          <w:bCs/>
          <w:i/>
          <w:iCs/>
        </w:rPr>
        <w:t>.</w:t>
      </w:r>
    </w:p>
    <w:p w14:paraId="29F35875" w14:textId="77777777" w:rsidR="00446EA0" w:rsidRPr="009A1BBA" w:rsidRDefault="00446EA0" w:rsidP="00446EA0"/>
    <w:p w14:paraId="77953853" w14:textId="77777777" w:rsidR="00446EA0" w:rsidRPr="00EA6C34" w:rsidRDefault="00446EA0" w:rsidP="00446EA0">
      <w:pPr>
        <w:pStyle w:val="Heading1"/>
        <w:rPr>
          <w:lang w:eastAsia="zh-CN"/>
        </w:rPr>
      </w:pPr>
      <w:r w:rsidRPr="00784957">
        <w:t>References</w:t>
      </w:r>
    </w:p>
    <w:p w14:paraId="5E5080B7" w14:textId="77777777" w:rsidR="00890C4C" w:rsidRDefault="00890C4C" w:rsidP="00890C4C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bookmarkStart w:id="0" w:name="_Ref109489838"/>
      <w:r w:rsidRPr="009977AA">
        <w:t>RP-</w:t>
      </w:r>
      <w:r>
        <w:t>221458</w:t>
      </w:r>
      <w:r w:rsidRPr="009977AA">
        <w:t xml:space="preserve">, </w:t>
      </w:r>
      <w:r>
        <w:t>“</w:t>
      </w:r>
      <w:r w:rsidRPr="000751A7">
        <w:rPr>
          <w:iCs/>
        </w:rPr>
        <w:t>Revised WID</w:t>
      </w:r>
      <w:r>
        <w:rPr>
          <w:iCs/>
        </w:rPr>
        <w:t>: Enhancements of NR Multicast and Broadcast Services”</w:t>
      </w:r>
      <w:r>
        <w:t>.</w:t>
      </w:r>
      <w:bookmarkEnd w:id="0"/>
    </w:p>
    <w:p w14:paraId="7CE76310" w14:textId="1DC791C9" w:rsidR="004806CD" w:rsidRDefault="00B661D3" w:rsidP="009339CB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bookmarkStart w:id="1" w:name="_Ref117597059"/>
      <w:r>
        <w:t>R2-23</w:t>
      </w:r>
      <w:r w:rsidR="00CA28F4">
        <w:t>03129</w:t>
      </w:r>
      <w:r>
        <w:t>, “</w:t>
      </w:r>
      <w:r w:rsidR="004E0459">
        <w:t>Control plane aspects of multicast reception in RRC_INACTIVE state</w:t>
      </w:r>
      <w:r>
        <w:t>”, RAN2#12</w:t>
      </w:r>
      <w:r w:rsidR="004806CD">
        <w:t>1bis-e.</w:t>
      </w:r>
    </w:p>
    <w:p w14:paraId="4ED80403" w14:textId="0C2BFA51" w:rsidR="00834C30" w:rsidRDefault="00834C30" w:rsidP="00834C30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bookmarkStart w:id="2" w:name="_Ref113876142"/>
      <w:bookmarkStart w:id="3" w:name="_Ref113895875"/>
      <w:bookmarkEnd w:id="1"/>
      <w:r>
        <w:t>R2-2208707, “Report from MBS breakout session”</w:t>
      </w:r>
      <w:bookmarkEnd w:id="2"/>
      <w:r>
        <w:t>, RAN2#119-e.</w:t>
      </w:r>
      <w:bookmarkEnd w:id="3"/>
    </w:p>
    <w:p w14:paraId="4631C349" w14:textId="77777777" w:rsidR="00834C30" w:rsidRDefault="00834C30" w:rsidP="00C20BBD">
      <w:pPr>
        <w:overflowPunct w:val="0"/>
        <w:autoSpaceDE w:val="0"/>
        <w:autoSpaceDN w:val="0"/>
        <w:adjustRightInd w:val="0"/>
        <w:ind w:left="704"/>
        <w:textAlignment w:val="baseline"/>
      </w:pPr>
    </w:p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D69D8" w14:textId="77777777" w:rsidR="00D41856" w:rsidRDefault="00D41856">
      <w:r>
        <w:separator/>
      </w:r>
    </w:p>
  </w:endnote>
  <w:endnote w:type="continuationSeparator" w:id="0">
    <w:p w14:paraId="391D0466" w14:textId="77777777" w:rsidR="00D41856" w:rsidRDefault="00D41856">
      <w:r>
        <w:continuationSeparator/>
      </w:r>
    </w:p>
  </w:endnote>
  <w:endnote w:type="continuationNotice" w:id="1">
    <w:p w14:paraId="60EAA3F7" w14:textId="77777777" w:rsidR="00D41856" w:rsidRDefault="00D418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71DBC" w14:textId="77777777" w:rsidR="00D41856" w:rsidRDefault="00D41856">
      <w:r>
        <w:separator/>
      </w:r>
    </w:p>
  </w:footnote>
  <w:footnote w:type="continuationSeparator" w:id="0">
    <w:p w14:paraId="59FC711C" w14:textId="77777777" w:rsidR="00D41856" w:rsidRDefault="00D41856">
      <w:r>
        <w:continuationSeparator/>
      </w:r>
    </w:p>
  </w:footnote>
  <w:footnote w:type="continuationNotice" w:id="1">
    <w:p w14:paraId="50D2F54B" w14:textId="77777777" w:rsidR="00D41856" w:rsidRDefault="00D418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D34631"/>
    <w:multiLevelType w:val="hybridMultilevel"/>
    <w:tmpl w:val="15FE03F2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351C2"/>
    <w:multiLevelType w:val="hybridMultilevel"/>
    <w:tmpl w:val="59660D06"/>
    <w:lvl w:ilvl="0" w:tplc="C79ADD0A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37" w:hanging="360"/>
      </w:pPr>
    </w:lvl>
    <w:lvl w:ilvl="2" w:tplc="040B001B" w:tentative="1">
      <w:start w:val="1"/>
      <w:numFmt w:val="lowerRoman"/>
      <w:lvlText w:val="%3."/>
      <w:lvlJc w:val="right"/>
      <w:pPr>
        <w:ind w:left="1857" w:hanging="180"/>
      </w:pPr>
    </w:lvl>
    <w:lvl w:ilvl="3" w:tplc="040B000F" w:tentative="1">
      <w:start w:val="1"/>
      <w:numFmt w:val="decimal"/>
      <w:lvlText w:val="%4."/>
      <w:lvlJc w:val="left"/>
      <w:pPr>
        <w:ind w:left="2577" w:hanging="360"/>
      </w:pPr>
    </w:lvl>
    <w:lvl w:ilvl="4" w:tplc="040B0019" w:tentative="1">
      <w:start w:val="1"/>
      <w:numFmt w:val="lowerLetter"/>
      <w:lvlText w:val="%5."/>
      <w:lvlJc w:val="left"/>
      <w:pPr>
        <w:ind w:left="3297" w:hanging="360"/>
      </w:pPr>
    </w:lvl>
    <w:lvl w:ilvl="5" w:tplc="040B001B" w:tentative="1">
      <w:start w:val="1"/>
      <w:numFmt w:val="lowerRoman"/>
      <w:lvlText w:val="%6."/>
      <w:lvlJc w:val="right"/>
      <w:pPr>
        <w:ind w:left="4017" w:hanging="180"/>
      </w:pPr>
    </w:lvl>
    <w:lvl w:ilvl="6" w:tplc="040B000F" w:tentative="1">
      <w:start w:val="1"/>
      <w:numFmt w:val="decimal"/>
      <w:lvlText w:val="%7."/>
      <w:lvlJc w:val="left"/>
      <w:pPr>
        <w:ind w:left="4737" w:hanging="360"/>
      </w:pPr>
    </w:lvl>
    <w:lvl w:ilvl="7" w:tplc="040B0019" w:tentative="1">
      <w:start w:val="1"/>
      <w:numFmt w:val="lowerLetter"/>
      <w:lvlText w:val="%8."/>
      <w:lvlJc w:val="left"/>
      <w:pPr>
        <w:ind w:left="5457" w:hanging="360"/>
      </w:pPr>
    </w:lvl>
    <w:lvl w:ilvl="8" w:tplc="040B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E77263"/>
    <w:multiLevelType w:val="hybridMultilevel"/>
    <w:tmpl w:val="151056E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B9D1A0E"/>
    <w:multiLevelType w:val="hybridMultilevel"/>
    <w:tmpl w:val="A91AE484"/>
    <w:lvl w:ilvl="0" w:tplc="10446A7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2027FA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0401C"/>
    <w:multiLevelType w:val="hybridMultilevel"/>
    <w:tmpl w:val="76400C9C"/>
    <w:lvl w:ilvl="0" w:tplc="040B000F">
      <w:start w:val="1"/>
      <w:numFmt w:val="decimal"/>
      <w:lvlText w:val="%1."/>
      <w:lvlJc w:val="left"/>
      <w:pPr>
        <w:ind w:left="777" w:hanging="360"/>
      </w:pPr>
    </w:lvl>
    <w:lvl w:ilvl="1" w:tplc="040B0019" w:tentative="1">
      <w:start w:val="1"/>
      <w:numFmt w:val="lowerLetter"/>
      <w:lvlText w:val="%2."/>
      <w:lvlJc w:val="left"/>
      <w:pPr>
        <w:ind w:left="1497" w:hanging="360"/>
      </w:pPr>
    </w:lvl>
    <w:lvl w:ilvl="2" w:tplc="040B001B" w:tentative="1">
      <w:start w:val="1"/>
      <w:numFmt w:val="lowerRoman"/>
      <w:lvlText w:val="%3."/>
      <w:lvlJc w:val="right"/>
      <w:pPr>
        <w:ind w:left="2217" w:hanging="180"/>
      </w:pPr>
    </w:lvl>
    <w:lvl w:ilvl="3" w:tplc="040B000F" w:tentative="1">
      <w:start w:val="1"/>
      <w:numFmt w:val="decimal"/>
      <w:lvlText w:val="%4."/>
      <w:lvlJc w:val="left"/>
      <w:pPr>
        <w:ind w:left="2937" w:hanging="360"/>
      </w:pPr>
    </w:lvl>
    <w:lvl w:ilvl="4" w:tplc="040B0019" w:tentative="1">
      <w:start w:val="1"/>
      <w:numFmt w:val="lowerLetter"/>
      <w:lvlText w:val="%5."/>
      <w:lvlJc w:val="left"/>
      <w:pPr>
        <w:ind w:left="3657" w:hanging="360"/>
      </w:pPr>
    </w:lvl>
    <w:lvl w:ilvl="5" w:tplc="040B001B" w:tentative="1">
      <w:start w:val="1"/>
      <w:numFmt w:val="lowerRoman"/>
      <w:lvlText w:val="%6."/>
      <w:lvlJc w:val="right"/>
      <w:pPr>
        <w:ind w:left="4377" w:hanging="180"/>
      </w:pPr>
    </w:lvl>
    <w:lvl w:ilvl="6" w:tplc="040B000F" w:tentative="1">
      <w:start w:val="1"/>
      <w:numFmt w:val="decimal"/>
      <w:lvlText w:val="%7."/>
      <w:lvlJc w:val="left"/>
      <w:pPr>
        <w:ind w:left="5097" w:hanging="360"/>
      </w:pPr>
    </w:lvl>
    <w:lvl w:ilvl="7" w:tplc="040B0019" w:tentative="1">
      <w:start w:val="1"/>
      <w:numFmt w:val="lowerLetter"/>
      <w:lvlText w:val="%8."/>
      <w:lvlJc w:val="left"/>
      <w:pPr>
        <w:ind w:left="5817" w:hanging="360"/>
      </w:pPr>
    </w:lvl>
    <w:lvl w:ilvl="8" w:tplc="040B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6C596A99"/>
    <w:multiLevelType w:val="hybridMultilevel"/>
    <w:tmpl w:val="80F49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FE6565"/>
    <w:multiLevelType w:val="hybridMultilevel"/>
    <w:tmpl w:val="4A446B8C"/>
    <w:lvl w:ilvl="0" w:tplc="B5C6DD3E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33ACA90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7BA12C4E"/>
    <w:multiLevelType w:val="hybridMultilevel"/>
    <w:tmpl w:val="F446BEE4"/>
    <w:lvl w:ilvl="0" w:tplc="389AD3B2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5157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1619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48699996">
    <w:abstractNumId w:val="1"/>
  </w:num>
  <w:num w:numId="4" w16cid:durableId="1242064066">
    <w:abstractNumId w:val="5"/>
  </w:num>
  <w:num w:numId="5" w16cid:durableId="1666280853">
    <w:abstractNumId w:val="3"/>
  </w:num>
  <w:num w:numId="6" w16cid:durableId="1514612051">
    <w:abstractNumId w:val="7"/>
  </w:num>
  <w:num w:numId="7" w16cid:durableId="1478569045">
    <w:abstractNumId w:val="8"/>
  </w:num>
  <w:num w:numId="8" w16cid:durableId="276103249">
    <w:abstractNumId w:val="15"/>
  </w:num>
  <w:num w:numId="9" w16cid:durableId="1864393955">
    <w:abstractNumId w:val="14"/>
  </w:num>
  <w:num w:numId="10" w16cid:durableId="395277355">
    <w:abstractNumId w:val="9"/>
  </w:num>
  <w:num w:numId="11" w16cid:durableId="1260918062">
    <w:abstractNumId w:val="6"/>
  </w:num>
  <w:num w:numId="12" w16cid:durableId="354695611">
    <w:abstractNumId w:val="13"/>
  </w:num>
  <w:num w:numId="13" w16cid:durableId="334191868">
    <w:abstractNumId w:val="12"/>
  </w:num>
  <w:num w:numId="14" w16cid:durableId="1707414383">
    <w:abstractNumId w:val="11"/>
  </w:num>
  <w:num w:numId="15" w16cid:durableId="173154666">
    <w:abstractNumId w:val="10"/>
  </w:num>
  <w:num w:numId="16" w16cid:durableId="344132056">
    <w:abstractNumId w:val="4"/>
  </w:num>
  <w:num w:numId="17" w16cid:durableId="18389550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A1"/>
    <w:rsid w:val="00003287"/>
    <w:rsid w:val="000032DF"/>
    <w:rsid w:val="0000546B"/>
    <w:rsid w:val="000058B4"/>
    <w:rsid w:val="0000658B"/>
    <w:rsid w:val="00006C10"/>
    <w:rsid w:val="00007194"/>
    <w:rsid w:val="0001184D"/>
    <w:rsid w:val="000132EC"/>
    <w:rsid w:val="00013321"/>
    <w:rsid w:val="0001604F"/>
    <w:rsid w:val="000161CE"/>
    <w:rsid w:val="00016557"/>
    <w:rsid w:val="000204DA"/>
    <w:rsid w:val="00022821"/>
    <w:rsid w:val="00022998"/>
    <w:rsid w:val="0002308E"/>
    <w:rsid w:val="00023C40"/>
    <w:rsid w:val="000244E6"/>
    <w:rsid w:val="00026C60"/>
    <w:rsid w:val="00027F1B"/>
    <w:rsid w:val="0003110C"/>
    <w:rsid w:val="000314A7"/>
    <w:rsid w:val="000325C6"/>
    <w:rsid w:val="00033397"/>
    <w:rsid w:val="00034305"/>
    <w:rsid w:val="00034474"/>
    <w:rsid w:val="00036F4C"/>
    <w:rsid w:val="00040095"/>
    <w:rsid w:val="0004431E"/>
    <w:rsid w:val="00044B89"/>
    <w:rsid w:val="00045BC8"/>
    <w:rsid w:val="000464D5"/>
    <w:rsid w:val="00046906"/>
    <w:rsid w:val="00046F0A"/>
    <w:rsid w:val="00051E38"/>
    <w:rsid w:val="0005259B"/>
    <w:rsid w:val="00053ABF"/>
    <w:rsid w:val="000546EB"/>
    <w:rsid w:val="0005477D"/>
    <w:rsid w:val="00055274"/>
    <w:rsid w:val="0006184D"/>
    <w:rsid w:val="000624E1"/>
    <w:rsid w:val="0006277A"/>
    <w:rsid w:val="00065106"/>
    <w:rsid w:val="00065268"/>
    <w:rsid w:val="00066863"/>
    <w:rsid w:val="0006713F"/>
    <w:rsid w:val="00071914"/>
    <w:rsid w:val="000728A5"/>
    <w:rsid w:val="00073C9C"/>
    <w:rsid w:val="00073E5C"/>
    <w:rsid w:val="00076412"/>
    <w:rsid w:val="00076ED9"/>
    <w:rsid w:val="00077130"/>
    <w:rsid w:val="000773DE"/>
    <w:rsid w:val="00080512"/>
    <w:rsid w:val="00080BCE"/>
    <w:rsid w:val="00082DBC"/>
    <w:rsid w:val="00085F2E"/>
    <w:rsid w:val="00086F4C"/>
    <w:rsid w:val="00087124"/>
    <w:rsid w:val="00090468"/>
    <w:rsid w:val="000919F0"/>
    <w:rsid w:val="00091A2F"/>
    <w:rsid w:val="00092511"/>
    <w:rsid w:val="00094568"/>
    <w:rsid w:val="0009541D"/>
    <w:rsid w:val="000A1330"/>
    <w:rsid w:val="000A4B1E"/>
    <w:rsid w:val="000A51F8"/>
    <w:rsid w:val="000A629D"/>
    <w:rsid w:val="000A6E74"/>
    <w:rsid w:val="000A6EB0"/>
    <w:rsid w:val="000B03E9"/>
    <w:rsid w:val="000B04E2"/>
    <w:rsid w:val="000B5561"/>
    <w:rsid w:val="000B7636"/>
    <w:rsid w:val="000B766B"/>
    <w:rsid w:val="000B7BCF"/>
    <w:rsid w:val="000B7EB1"/>
    <w:rsid w:val="000C3FC8"/>
    <w:rsid w:val="000C5030"/>
    <w:rsid w:val="000C522B"/>
    <w:rsid w:val="000C5DB3"/>
    <w:rsid w:val="000C60EB"/>
    <w:rsid w:val="000C7EF1"/>
    <w:rsid w:val="000D27E8"/>
    <w:rsid w:val="000D441C"/>
    <w:rsid w:val="000D4F62"/>
    <w:rsid w:val="000D5168"/>
    <w:rsid w:val="000D58AB"/>
    <w:rsid w:val="000D5E6B"/>
    <w:rsid w:val="000D6D97"/>
    <w:rsid w:val="000D7511"/>
    <w:rsid w:val="000D7FC8"/>
    <w:rsid w:val="000E0444"/>
    <w:rsid w:val="000E1736"/>
    <w:rsid w:val="000E3B57"/>
    <w:rsid w:val="000E47AE"/>
    <w:rsid w:val="000E522A"/>
    <w:rsid w:val="000E68F4"/>
    <w:rsid w:val="000E6CB7"/>
    <w:rsid w:val="000E7781"/>
    <w:rsid w:val="000E79A8"/>
    <w:rsid w:val="000F1C8C"/>
    <w:rsid w:val="000F39FA"/>
    <w:rsid w:val="000F4511"/>
    <w:rsid w:val="000F50D1"/>
    <w:rsid w:val="000F65F0"/>
    <w:rsid w:val="000F7A75"/>
    <w:rsid w:val="00101CFA"/>
    <w:rsid w:val="00105BFB"/>
    <w:rsid w:val="0011011D"/>
    <w:rsid w:val="00111955"/>
    <w:rsid w:val="00112E6C"/>
    <w:rsid w:val="00112F1A"/>
    <w:rsid w:val="0011369F"/>
    <w:rsid w:val="00114584"/>
    <w:rsid w:val="00115DF5"/>
    <w:rsid w:val="0011665F"/>
    <w:rsid w:val="00116F96"/>
    <w:rsid w:val="0011738D"/>
    <w:rsid w:val="00120A22"/>
    <w:rsid w:val="00123B45"/>
    <w:rsid w:val="00127ADB"/>
    <w:rsid w:val="00130B12"/>
    <w:rsid w:val="00131E26"/>
    <w:rsid w:val="00132500"/>
    <w:rsid w:val="0013286A"/>
    <w:rsid w:val="00133D73"/>
    <w:rsid w:val="001348ED"/>
    <w:rsid w:val="001359DA"/>
    <w:rsid w:val="00140800"/>
    <w:rsid w:val="00140C2F"/>
    <w:rsid w:val="001419E6"/>
    <w:rsid w:val="00141DE0"/>
    <w:rsid w:val="0014376C"/>
    <w:rsid w:val="00144A57"/>
    <w:rsid w:val="00144E28"/>
    <w:rsid w:val="00145075"/>
    <w:rsid w:val="00145A51"/>
    <w:rsid w:val="001510B1"/>
    <w:rsid w:val="00151551"/>
    <w:rsid w:val="00151D4C"/>
    <w:rsid w:val="00153CC5"/>
    <w:rsid w:val="00154CC2"/>
    <w:rsid w:val="00155419"/>
    <w:rsid w:val="0015575E"/>
    <w:rsid w:val="0015612B"/>
    <w:rsid w:val="001564E6"/>
    <w:rsid w:val="00157390"/>
    <w:rsid w:val="0016016F"/>
    <w:rsid w:val="001628F3"/>
    <w:rsid w:val="00162EBF"/>
    <w:rsid w:val="00162FA3"/>
    <w:rsid w:val="0016561E"/>
    <w:rsid w:val="0016594A"/>
    <w:rsid w:val="0016617E"/>
    <w:rsid w:val="00166A42"/>
    <w:rsid w:val="00173924"/>
    <w:rsid w:val="001741A0"/>
    <w:rsid w:val="001747F4"/>
    <w:rsid w:val="0017480E"/>
    <w:rsid w:val="00175DF9"/>
    <w:rsid w:val="00175FA0"/>
    <w:rsid w:val="00177EB4"/>
    <w:rsid w:val="0018001E"/>
    <w:rsid w:val="00182915"/>
    <w:rsid w:val="001836C4"/>
    <w:rsid w:val="001842D0"/>
    <w:rsid w:val="00185118"/>
    <w:rsid w:val="001866B9"/>
    <w:rsid w:val="00187344"/>
    <w:rsid w:val="00187A56"/>
    <w:rsid w:val="001901BB"/>
    <w:rsid w:val="00190CF1"/>
    <w:rsid w:val="00191001"/>
    <w:rsid w:val="00192C57"/>
    <w:rsid w:val="001947D6"/>
    <w:rsid w:val="00194A19"/>
    <w:rsid w:val="00194CD0"/>
    <w:rsid w:val="0019548C"/>
    <w:rsid w:val="00195E7B"/>
    <w:rsid w:val="00195F96"/>
    <w:rsid w:val="0019743C"/>
    <w:rsid w:val="001A0E3A"/>
    <w:rsid w:val="001A396F"/>
    <w:rsid w:val="001A3BB7"/>
    <w:rsid w:val="001A4D0D"/>
    <w:rsid w:val="001A5192"/>
    <w:rsid w:val="001A5F27"/>
    <w:rsid w:val="001A7115"/>
    <w:rsid w:val="001B0F83"/>
    <w:rsid w:val="001B21F5"/>
    <w:rsid w:val="001B2B53"/>
    <w:rsid w:val="001B37F4"/>
    <w:rsid w:val="001B3EF8"/>
    <w:rsid w:val="001B49C9"/>
    <w:rsid w:val="001B4B97"/>
    <w:rsid w:val="001B63DB"/>
    <w:rsid w:val="001B6724"/>
    <w:rsid w:val="001C05E0"/>
    <w:rsid w:val="001C0851"/>
    <w:rsid w:val="001C0B76"/>
    <w:rsid w:val="001C23F4"/>
    <w:rsid w:val="001C2873"/>
    <w:rsid w:val="001C2F88"/>
    <w:rsid w:val="001C4F79"/>
    <w:rsid w:val="001C54A4"/>
    <w:rsid w:val="001D1854"/>
    <w:rsid w:val="001D1D4C"/>
    <w:rsid w:val="001D247A"/>
    <w:rsid w:val="001D3DFB"/>
    <w:rsid w:val="001D421D"/>
    <w:rsid w:val="001D5D48"/>
    <w:rsid w:val="001D6B07"/>
    <w:rsid w:val="001D710A"/>
    <w:rsid w:val="001D7A0A"/>
    <w:rsid w:val="001E06D0"/>
    <w:rsid w:val="001E0FFC"/>
    <w:rsid w:val="001E1EFC"/>
    <w:rsid w:val="001E207F"/>
    <w:rsid w:val="001E3C58"/>
    <w:rsid w:val="001E3F9E"/>
    <w:rsid w:val="001E62B0"/>
    <w:rsid w:val="001E663A"/>
    <w:rsid w:val="001E6E18"/>
    <w:rsid w:val="001F0FB9"/>
    <w:rsid w:val="001F168B"/>
    <w:rsid w:val="001F2C3B"/>
    <w:rsid w:val="001F4E8D"/>
    <w:rsid w:val="001F5463"/>
    <w:rsid w:val="001F62EA"/>
    <w:rsid w:val="001F7831"/>
    <w:rsid w:val="002001B3"/>
    <w:rsid w:val="002009F2"/>
    <w:rsid w:val="00201E63"/>
    <w:rsid w:val="00203B5F"/>
    <w:rsid w:val="00203B67"/>
    <w:rsid w:val="00204045"/>
    <w:rsid w:val="0020584F"/>
    <w:rsid w:val="002060D2"/>
    <w:rsid w:val="0020712B"/>
    <w:rsid w:val="0021068A"/>
    <w:rsid w:val="002113CF"/>
    <w:rsid w:val="002132DE"/>
    <w:rsid w:val="00213B10"/>
    <w:rsid w:val="00214123"/>
    <w:rsid w:val="00215427"/>
    <w:rsid w:val="00215749"/>
    <w:rsid w:val="0021694F"/>
    <w:rsid w:val="00220E3D"/>
    <w:rsid w:val="0022232D"/>
    <w:rsid w:val="0022453A"/>
    <w:rsid w:val="00224F8D"/>
    <w:rsid w:val="0022606D"/>
    <w:rsid w:val="00227E97"/>
    <w:rsid w:val="002300AF"/>
    <w:rsid w:val="00231127"/>
    <w:rsid w:val="00231728"/>
    <w:rsid w:val="002317A5"/>
    <w:rsid w:val="00231D53"/>
    <w:rsid w:val="00232319"/>
    <w:rsid w:val="00234655"/>
    <w:rsid w:val="002359CF"/>
    <w:rsid w:val="00235E05"/>
    <w:rsid w:val="00240375"/>
    <w:rsid w:val="00241980"/>
    <w:rsid w:val="00244235"/>
    <w:rsid w:val="00244A05"/>
    <w:rsid w:val="00245076"/>
    <w:rsid w:val="00250404"/>
    <w:rsid w:val="0025176C"/>
    <w:rsid w:val="0025543B"/>
    <w:rsid w:val="00255AC3"/>
    <w:rsid w:val="00256B74"/>
    <w:rsid w:val="002610D8"/>
    <w:rsid w:val="00261903"/>
    <w:rsid w:val="002667D9"/>
    <w:rsid w:val="00266F1B"/>
    <w:rsid w:val="00270A47"/>
    <w:rsid w:val="002747EC"/>
    <w:rsid w:val="00276C67"/>
    <w:rsid w:val="0027724C"/>
    <w:rsid w:val="002779A2"/>
    <w:rsid w:val="00280903"/>
    <w:rsid w:val="002825FA"/>
    <w:rsid w:val="0028436E"/>
    <w:rsid w:val="00284700"/>
    <w:rsid w:val="002855BF"/>
    <w:rsid w:val="00290346"/>
    <w:rsid w:val="00290DF1"/>
    <w:rsid w:val="002912BB"/>
    <w:rsid w:val="00292A95"/>
    <w:rsid w:val="002935E5"/>
    <w:rsid w:val="00293903"/>
    <w:rsid w:val="00293B22"/>
    <w:rsid w:val="00294DEA"/>
    <w:rsid w:val="00297236"/>
    <w:rsid w:val="002A0E84"/>
    <w:rsid w:val="002A4222"/>
    <w:rsid w:val="002A4BB3"/>
    <w:rsid w:val="002A5341"/>
    <w:rsid w:val="002A5FC3"/>
    <w:rsid w:val="002A7C38"/>
    <w:rsid w:val="002A7D7D"/>
    <w:rsid w:val="002B05C0"/>
    <w:rsid w:val="002B2095"/>
    <w:rsid w:val="002B2988"/>
    <w:rsid w:val="002B37C8"/>
    <w:rsid w:val="002B3B28"/>
    <w:rsid w:val="002B4541"/>
    <w:rsid w:val="002B4D91"/>
    <w:rsid w:val="002B5023"/>
    <w:rsid w:val="002B57E9"/>
    <w:rsid w:val="002B595F"/>
    <w:rsid w:val="002B5AA4"/>
    <w:rsid w:val="002B7784"/>
    <w:rsid w:val="002B7BD8"/>
    <w:rsid w:val="002C0E07"/>
    <w:rsid w:val="002C17FD"/>
    <w:rsid w:val="002C258B"/>
    <w:rsid w:val="002C35B4"/>
    <w:rsid w:val="002C49C7"/>
    <w:rsid w:val="002C4CB4"/>
    <w:rsid w:val="002C4DFC"/>
    <w:rsid w:val="002C5DE9"/>
    <w:rsid w:val="002D31A4"/>
    <w:rsid w:val="002D5AD8"/>
    <w:rsid w:val="002D7D43"/>
    <w:rsid w:val="002E0308"/>
    <w:rsid w:val="002E0331"/>
    <w:rsid w:val="002E04FD"/>
    <w:rsid w:val="002E119D"/>
    <w:rsid w:val="002E16F9"/>
    <w:rsid w:val="002E1B14"/>
    <w:rsid w:val="002E1CD3"/>
    <w:rsid w:val="002E1D28"/>
    <w:rsid w:val="002E6A92"/>
    <w:rsid w:val="002E7590"/>
    <w:rsid w:val="002F039B"/>
    <w:rsid w:val="002F09E2"/>
    <w:rsid w:val="002F0D22"/>
    <w:rsid w:val="002F151F"/>
    <w:rsid w:val="002F185B"/>
    <w:rsid w:val="002F1903"/>
    <w:rsid w:val="002F2C6E"/>
    <w:rsid w:val="002F2CF1"/>
    <w:rsid w:val="002F3551"/>
    <w:rsid w:val="002F38CE"/>
    <w:rsid w:val="002F3AAE"/>
    <w:rsid w:val="002F3C8B"/>
    <w:rsid w:val="002F44EB"/>
    <w:rsid w:val="002F6CE4"/>
    <w:rsid w:val="002F7611"/>
    <w:rsid w:val="00300442"/>
    <w:rsid w:val="00300596"/>
    <w:rsid w:val="00300845"/>
    <w:rsid w:val="00300DC3"/>
    <w:rsid w:val="003018C2"/>
    <w:rsid w:val="00301B63"/>
    <w:rsid w:val="003033B7"/>
    <w:rsid w:val="00303C80"/>
    <w:rsid w:val="00304C11"/>
    <w:rsid w:val="003052C5"/>
    <w:rsid w:val="003054F4"/>
    <w:rsid w:val="00311B17"/>
    <w:rsid w:val="00311EB4"/>
    <w:rsid w:val="0031289E"/>
    <w:rsid w:val="003133F8"/>
    <w:rsid w:val="00315989"/>
    <w:rsid w:val="00316A4E"/>
    <w:rsid w:val="003172A0"/>
    <w:rsid w:val="003172DC"/>
    <w:rsid w:val="00317580"/>
    <w:rsid w:val="00317582"/>
    <w:rsid w:val="00317638"/>
    <w:rsid w:val="00321A33"/>
    <w:rsid w:val="00322590"/>
    <w:rsid w:val="00323159"/>
    <w:rsid w:val="003250E9"/>
    <w:rsid w:val="00325AE3"/>
    <w:rsid w:val="00325C6C"/>
    <w:rsid w:val="00326069"/>
    <w:rsid w:val="0032626C"/>
    <w:rsid w:val="003263B7"/>
    <w:rsid w:val="00326933"/>
    <w:rsid w:val="00332728"/>
    <w:rsid w:val="00332EFE"/>
    <w:rsid w:val="00332F5F"/>
    <w:rsid w:val="0033675A"/>
    <w:rsid w:val="00337B13"/>
    <w:rsid w:val="00337CB4"/>
    <w:rsid w:val="003400AD"/>
    <w:rsid w:val="003401A3"/>
    <w:rsid w:val="00340630"/>
    <w:rsid w:val="00341EF7"/>
    <w:rsid w:val="003423AF"/>
    <w:rsid w:val="0034390C"/>
    <w:rsid w:val="003447DA"/>
    <w:rsid w:val="00345A08"/>
    <w:rsid w:val="00347027"/>
    <w:rsid w:val="00347B23"/>
    <w:rsid w:val="003522EF"/>
    <w:rsid w:val="003528E0"/>
    <w:rsid w:val="003534CF"/>
    <w:rsid w:val="00353AAA"/>
    <w:rsid w:val="00353FF5"/>
    <w:rsid w:val="003544AB"/>
    <w:rsid w:val="0035462D"/>
    <w:rsid w:val="003559EA"/>
    <w:rsid w:val="00356650"/>
    <w:rsid w:val="00356B27"/>
    <w:rsid w:val="00357923"/>
    <w:rsid w:val="00361A34"/>
    <w:rsid w:val="00362ED6"/>
    <w:rsid w:val="00363FE5"/>
    <w:rsid w:val="00364447"/>
    <w:rsid w:val="0036459E"/>
    <w:rsid w:val="00364B41"/>
    <w:rsid w:val="0036518A"/>
    <w:rsid w:val="003651E3"/>
    <w:rsid w:val="00365B84"/>
    <w:rsid w:val="00366493"/>
    <w:rsid w:val="00373499"/>
    <w:rsid w:val="00375967"/>
    <w:rsid w:val="00376498"/>
    <w:rsid w:val="00377F5E"/>
    <w:rsid w:val="0038251A"/>
    <w:rsid w:val="0038290A"/>
    <w:rsid w:val="00383096"/>
    <w:rsid w:val="00383529"/>
    <w:rsid w:val="00384373"/>
    <w:rsid w:val="003852A3"/>
    <w:rsid w:val="00385399"/>
    <w:rsid w:val="0038716D"/>
    <w:rsid w:val="0039014C"/>
    <w:rsid w:val="003913FC"/>
    <w:rsid w:val="003919E2"/>
    <w:rsid w:val="00392C57"/>
    <w:rsid w:val="00392E37"/>
    <w:rsid w:val="0039346C"/>
    <w:rsid w:val="00394D72"/>
    <w:rsid w:val="00395268"/>
    <w:rsid w:val="003A08F8"/>
    <w:rsid w:val="003A250B"/>
    <w:rsid w:val="003A3002"/>
    <w:rsid w:val="003A41EF"/>
    <w:rsid w:val="003A4D0A"/>
    <w:rsid w:val="003A5ACF"/>
    <w:rsid w:val="003B3C4B"/>
    <w:rsid w:val="003B3CA5"/>
    <w:rsid w:val="003B40AD"/>
    <w:rsid w:val="003B4500"/>
    <w:rsid w:val="003B5743"/>
    <w:rsid w:val="003B6848"/>
    <w:rsid w:val="003B69BF"/>
    <w:rsid w:val="003B6C85"/>
    <w:rsid w:val="003B7753"/>
    <w:rsid w:val="003B7E4C"/>
    <w:rsid w:val="003C18FE"/>
    <w:rsid w:val="003C194C"/>
    <w:rsid w:val="003C1C0C"/>
    <w:rsid w:val="003C3495"/>
    <w:rsid w:val="003C3903"/>
    <w:rsid w:val="003C4959"/>
    <w:rsid w:val="003C4E37"/>
    <w:rsid w:val="003C56C9"/>
    <w:rsid w:val="003C6FA6"/>
    <w:rsid w:val="003D0158"/>
    <w:rsid w:val="003D0E0D"/>
    <w:rsid w:val="003D122E"/>
    <w:rsid w:val="003D361A"/>
    <w:rsid w:val="003D3867"/>
    <w:rsid w:val="003D5E5E"/>
    <w:rsid w:val="003D6792"/>
    <w:rsid w:val="003D6F3D"/>
    <w:rsid w:val="003E1115"/>
    <w:rsid w:val="003E16BE"/>
    <w:rsid w:val="003E23E3"/>
    <w:rsid w:val="003E3DEC"/>
    <w:rsid w:val="003E4B08"/>
    <w:rsid w:val="003E4C03"/>
    <w:rsid w:val="003E509C"/>
    <w:rsid w:val="003E69E1"/>
    <w:rsid w:val="003E6B77"/>
    <w:rsid w:val="003E6EBC"/>
    <w:rsid w:val="003E6F14"/>
    <w:rsid w:val="003E737E"/>
    <w:rsid w:val="003F29A1"/>
    <w:rsid w:val="003F38B3"/>
    <w:rsid w:val="003F3DA4"/>
    <w:rsid w:val="003F4051"/>
    <w:rsid w:val="003F4E28"/>
    <w:rsid w:val="003F5AA6"/>
    <w:rsid w:val="003F63AF"/>
    <w:rsid w:val="004006E8"/>
    <w:rsid w:val="00401855"/>
    <w:rsid w:val="0040194F"/>
    <w:rsid w:val="00403CB2"/>
    <w:rsid w:val="00404E3A"/>
    <w:rsid w:val="004060FC"/>
    <w:rsid w:val="0041408B"/>
    <w:rsid w:val="00415AB4"/>
    <w:rsid w:val="00415E08"/>
    <w:rsid w:val="0041772D"/>
    <w:rsid w:val="00417ED4"/>
    <w:rsid w:val="0042093F"/>
    <w:rsid w:val="0042144F"/>
    <w:rsid w:val="0042260D"/>
    <w:rsid w:val="004237F0"/>
    <w:rsid w:val="00423D02"/>
    <w:rsid w:val="0042421C"/>
    <w:rsid w:val="00426037"/>
    <w:rsid w:val="00426BAF"/>
    <w:rsid w:val="00430672"/>
    <w:rsid w:val="0043251C"/>
    <w:rsid w:val="00433C52"/>
    <w:rsid w:val="004346CC"/>
    <w:rsid w:val="004351E9"/>
    <w:rsid w:val="00435326"/>
    <w:rsid w:val="00440FFB"/>
    <w:rsid w:val="0044128D"/>
    <w:rsid w:val="00441729"/>
    <w:rsid w:val="0044216A"/>
    <w:rsid w:val="00442C3D"/>
    <w:rsid w:val="0044319E"/>
    <w:rsid w:val="00443804"/>
    <w:rsid w:val="00446C3A"/>
    <w:rsid w:val="00446EA0"/>
    <w:rsid w:val="0044728B"/>
    <w:rsid w:val="00447302"/>
    <w:rsid w:val="00450B3C"/>
    <w:rsid w:val="00454617"/>
    <w:rsid w:val="00454F23"/>
    <w:rsid w:val="004555F7"/>
    <w:rsid w:val="00455D53"/>
    <w:rsid w:val="004604C5"/>
    <w:rsid w:val="00461EC5"/>
    <w:rsid w:val="004631B8"/>
    <w:rsid w:val="00464F49"/>
    <w:rsid w:val="00465587"/>
    <w:rsid w:val="00465C28"/>
    <w:rsid w:val="00467322"/>
    <w:rsid w:val="00467B8B"/>
    <w:rsid w:val="00467E89"/>
    <w:rsid w:val="004702B0"/>
    <w:rsid w:val="00470440"/>
    <w:rsid w:val="0047048F"/>
    <w:rsid w:val="00471220"/>
    <w:rsid w:val="0047134B"/>
    <w:rsid w:val="004750C3"/>
    <w:rsid w:val="0047544D"/>
    <w:rsid w:val="00475641"/>
    <w:rsid w:val="00475D04"/>
    <w:rsid w:val="00476153"/>
    <w:rsid w:val="00477455"/>
    <w:rsid w:val="0047773C"/>
    <w:rsid w:val="004806CD"/>
    <w:rsid w:val="00481822"/>
    <w:rsid w:val="00481E93"/>
    <w:rsid w:val="00483045"/>
    <w:rsid w:val="0048648B"/>
    <w:rsid w:val="004871A0"/>
    <w:rsid w:val="00487D2D"/>
    <w:rsid w:val="004932DE"/>
    <w:rsid w:val="00493DE3"/>
    <w:rsid w:val="00493F4D"/>
    <w:rsid w:val="004A1F7B"/>
    <w:rsid w:val="004A317D"/>
    <w:rsid w:val="004A42B8"/>
    <w:rsid w:val="004A4944"/>
    <w:rsid w:val="004A64A1"/>
    <w:rsid w:val="004B0FE2"/>
    <w:rsid w:val="004B27E3"/>
    <w:rsid w:val="004B3C01"/>
    <w:rsid w:val="004B5C89"/>
    <w:rsid w:val="004B6756"/>
    <w:rsid w:val="004C02CB"/>
    <w:rsid w:val="004C12A7"/>
    <w:rsid w:val="004C22B8"/>
    <w:rsid w:val="004C312A"/>
    <w:rsid w:val="004C4440"/>
    <w:rsid w:val="004C44D2"/>
    <w:rsid w:val="004C45CF"/>
    <w:rsid w:val="004C4A40"/>
    <w:rsid w:val="004C5FA5"/>
    <w:rsid w:val="004C6A70"/>
    <w:rsid w:val="004D0970"/>
    <w:rsid w:val="004D0EEB"/>
    <w:rsid w:val="004D1C4A"/>
    <w:rsid w:val="004D2543"/>
    <w:rsid w:val="004D29D0"/>
    <w:rsid w:val="004D3578"/>
    <w:rsid w:val="004D3759"/>
    <w:rsid w:val="004D380D"/>
    <w:rsid w:val="004D4F37"/>
    <w:rsid w:val="004D5EDE"/>
    <w:rsid w:val="004D5F54"/>
    <w:rsid w:val="004D7632"/>
    <w:rsid w:val="004D7C6E"/>
    <w:rsid w:val="004E0459"/>
    <w:rsid w:val="004E073E"/>
    <w:rsid w:val="004E0817"/>
    <w:rsid w:val="004E08EF"/>
    <w:rsid w:val="004E11C0"/>
    <w:rsid w:val="004E1C75"/>
    <w:rsid w:val="004E213A"/>
    <w:rsid w:val="004E291E"/>
    <w:rsid w:val="004E29F7"/>
    <w:rsid w:val="004E638A"/>
    <w:rsid w:val="004E6521"/>
    <w:rsid w:val="004E670F"/>
    <w:rsid w:val="004E7EB9"/>
    <w:rsid w:val="004F02C1"/>
    <w:rsid w:val="004F0D5D"/>
    <w:rsid w:val="004F0F40"/>
    <w:rsid w:val="004F1EB0"/>
    <w:rsid w:val="004F2399"/>
    <w:rsid w:val="004F430A"/>
    <w:rsid w:val="004F4357"/>
    <w:rsid w:val="004F4540"/>
    <w:rsid w:val="004F5515"/>
    <w:rsid w:val="004F73A7"/>
    <w:rsid w:val="004F7E47"/>
    <w:rsid w:val="00500E9B"/>
    <w:rsid w:val="00502702"/>
    <w:rsid w:val="00503171"/>
    <w:rsid w:val="00503632"/>
    <w:rsid w:val="005042B0"/>
    <w:rsid w:val="00505748"/>
    <w:rsid w:val="00505E7B"/>
    <w:rsid w:val="00506C28"/>
    <w:rsid w:val="00506C29"/>
    <w:rsid w:val="00506D07"/>
    <w:rsid w:val="005105F7"/>
    <w:rsid w:val="00510C23"/>
    <w:rsid w:val="00513DB8"/>
    <w:rsid w:val="00514018"/>
    <w:rsid w:val="0051474C"/>
    <w:rsid w:val="0051565C"/>
    <w:rsid w:val="0051691C"/>
    <w:rsid w:val="00516DB9"/>
    <w:rsid w:val="00517FF3"/>
    <w:rsid w:val="005220B2"/>
    <w:rsid w:val="005229D4"/>
    <w:rsid w:val="00523AF1"/>
    <w:rsid w:val="00525C14"/>
    <w:rsid w:val="005265ED"/>
    <w:rsid w:val="00526E92"/>
    <w:rsid w:val="00527486"/>
    <w:rsid w:val="00527CF7"/>
    <w:rsid w:val="00532699"/>
    <w:rsid w:val="005326FF"/>
    <w:rsid w:val="00533424"/>
    <w:rsid w:val="0053401C"/>
    <w:rsid w:val="005346FB"/>
    <w:rsid w:val="00534ACF"/>
    <w:rsid w:val="00534DA0"/>
    <w:rsid w:val="0053524F"/>
    <w:rsid w:val="00536048"/>
    <w:rsid w:val="005365D0"/>
    <w:rsid w:val="0053714D"/>
    <w:rsid w:val="0053724A"/>
    <w:rsid w:val="00537A62"/>
    <w:rsid w:val="00537F16"/>
    <w:rsid w:val="00537F30"/>
    <w:rsid w:val="0054021E"/>
    <w:rsid w:val="00540AF8"/>
    <w:rsid w:val="00540DA7"/>
    <w:rsid w:val="00542895"/>
    <w:rsid w:val="00542DCF"/>
    <w:rsid w:val="00543E5E"/>
    <w:rsid w:val="00543E6C"/>
    <w:rsid w:val="00545F47"/>
    <w:rsid w:val="00547B8B"/>
    <w:rsid w:val="00551737"/>
    <w:rsid w:val="00552ECC"/>
    <w:rsid w:val="00553C11"/>
    <w:rsid w:val="00554D3D"/>
    <w:rsid w:val="005563EA"/>
    <w:rsid w:val="00560BD7"/>
    <w:rsid w:val="00560F97"/>
    <w:rsid w:val="005620B7"/>
    <w:rsid w:val="00562BCA"/>
    <w:rsid w:val="00562DA0"/>
    <w:rsid w:val="00565087"/>
    <w:rsid w:val="005654B7"/>
    <w:rsid w:val="0056573F"/>
    <w:rsid w:val="00571279"/>
    <w:rsid w:val="005727B9"/>
    <w:rsid w:val="00572E9D"/>
    <w:rsid w:val="00572EF6"/>
    <w:rsid w:val="00575F01"/>
    <w:rsid w:val="0058139E"/>
    <w:rsid w:val="0058154D"/>
    <w:rsid w:val="00581698"/>
    <w:rsid w:val="00584774"/>
    <w:rsid w:val="00584B28"/>
    <w:rsid w:val="00586BE1"/>
    <w:rsid w:val="00586F5D"/>
    <w:rsid w:val="005878B6"/>
    <w:rsid w:val="00591B5C"/>
    <w:rsid w:val="0059323F"/>
    <w:rsid w:val="00593D90"/>
    <w:rsid w:val="00596BC7"/>
    <w:rsid w:val="005A0632"/>
    <w:rsid w:val="005A105C"/>
    <w:rsid w:val="005A13AB"/>
    <w:rsid w:val="005A198D"/>
    <w:rsid w:val="005A49C6"/>
    <w:rsid w:val="005A4DFC"/>
    <w:rsid w:val="005A7966"/>
    <w:rsid w:val="005A7F26"/>
    <w:rsid w:val="005B3391"/>
    <w:rsid w:val="005B60E7"/>
    <w:rsid w:val="005C094D"/>
    <w:rsid w:val="005C0CD6"/>
    <w:rsid w:val="005C0E28"/>
    <w:rsid w:val="005C33FC"/>
    <w:rsid w:val="005C41B6"/>
    <w:rsid w:val="005C4F7C"/>
    <w:rsid w:val="005C5284"/>
    <w:rsid w:val="005C6031"/>
    <w:rsid w:val="005C6B7D"/>
    <w:rsid w:val="005C766E"/>
    <w:rsid w:val="005C7CD5"/>
    <w:rsid w:val="005D110D"/>
    <w:rsid w:val="005D1853"/>
    <w:rsid w:val="005D191E"/>
    <w:rsid w:val="005D1BB3"/>
    <w:rsid w:val="005D208A"/>
    <w:rsid w:val="005D35E2"/>
    <w:rsid w:val="005D3DA0"/>
    <w:rsid w:val="005D4EE6"/>
    <w:rsid w:val="005D6894"/>
    <w:rsid w:val="005D6B4F"/>
    <w:rsid w:val="005E060E"/>
    <w:rsid w:val="005E1DF7"/>
    <w:rsid w:val="005E20E9"/>
    <w:rsid w:val="005E2360"/>
    <w:rsid w:val="005E466A"/>
    <w:rsid w:val="005E5641"/>
    <w:rsid w:val="005E5EA9"/>
    <w:rsid w:val="005E64B2"/>
    <w:rsid w:val="005E662B"/>
    <w:rsid w:val="005E6B31"/>
    <w:rsid w:val="005F0BF8"/>
    <w:rsid w:val="005F1614"/>
    <w:rsid w:val="005F1917"/>
    <w:rsid w:val="005F1B92"/>
    <w:rsid w:val="005F2498"/>
    <w:rsid w:val="005F24F6"/>
    <w:rsid w:val="005F625C"/>
    <w:rsid w:val="005F7143"/>
    <w:rsid w:val="005F7F74"/>
    <w:rsid w:val="0060246B"/>
    <w:rsid w:val="00602828"/>
    <w:rsid w:val="00603843"/>
    <w:rsid w:val="006049BB"/>
    <w:rsid w:val="00604D96"/>
    <w:rsid w:val="00607135"/>
    <w:rsid w:val="0060746E"/>
    <w:rsid w:val="00607BFC"/>
    <w:rsid w:val="00610366"/>
    <w:rsid w:val="006105AC"/>
    <w:rsid w:val="0061087C"/>
    <w:rsid w:val="00611566"/>
    <w:rsid w:val="00612A97"/>
    <w:rsid w:val="0061404A"/>
    <w:rsid w:val="006145F0"/>
    <w:rsid w:val="006166D7"/>
    <w:rsid w:val="006221E0"/>
    <w:rsid w:val="00622271"/>
    <w:rsid w:val="00623CC6"/>
    <w:rsid w:val="0063003B"/>
    <w:rsid w:val="006327BE"/>
    <w:rsid w:val="00633477"/>
    <w:rsid w:val="00633E0C"/>
    <w:rsid w:val="00635261"/>
    <w:rsid w:val="00637BA7"/>
    <w:rsid w:val="006401F8"/>
    <w:rsid w:val="006406D4"/>
    <w:rsid w:val="006418A3"/>
    <w:rsid w:val="00644830"/>
    <w:rsid w:val="00644D19"/>
    <w:rsid w:val="00644FDA"/>
    <w:rsid w:val="00645793"/>
    <w:rsid w:val="00646D99"/>
    <w:rsid w:val="0064779A"/>
    <w:rsid w:val="006502F0"/>
    <w:rsid w:val="006519E6"/>
    <w:rsid w:val="00653F20"/>
    <w:rsid w:val="00654261"/>
    <w:rsid w:val="00655C70"/>
    <w:rsid w:val="00655DEB"/>
    <w:rsid w:val="00656388"/>
    <w:rsid w:val="00656910"/>
    <w:rsid w:val="006574C0"/>
    <w:rsid w:val="006614FB"/>
    <w:rsid w:val="00661D73"/>
    <w:rsid w:val="0066410B"/>
    <w:rsid w:val="00666325"/>
    <w:rsid w:val="00667C6F"/>
    <w:rsid w:val="00667E51"/>
    <w:rsid w:val="006700DA"/>
    <w:rsid w:val="00670492"/>
    <w:rsid w:val="0067479C"/>
    <w:rsid w:val="00676B39"/>
    <w:rsid w:val="006779AA"/>
    <w:rsid w:val="00681F65"/>
    <w:rsid w:val="00683262"/>
    <w:rsid w:val="00686B14"/>
    <w:rsid w:val="00686CE3"/>
    <w:rsid w:val="006874AB"/>
    <w:rsid w:val="00687B63"/>
    <w:rsid w:val="00690DA4"/>
    <w:rsid w:val="00693840"/>
    <w:rsid w:val="00695040"/>
    <w:rsid w:val="006955E8"/>
    <w:rsid w:val="00696821"/>
    <w:rsid w:val="00696CAD"/>
    <w:rsid w:val="0069779C"/>
    <w:rsid w:val="006A0F46"/>
    <w:rsid w:val="006A16D9"/>
    <w:rsid w:val="006A39E9"/>
    <w:rsid w:val="006A43EE"/>
    <w:rsid w:val="006A7959"/>
    <w:rsid w:val="006A7DE1"/>
    <w:rsid w:val="006B0C04"/>
    <w:rsid w:val="006B4253"/>
    <w:rsid w:val="006B48C9"/>
    <w:rsid w:val="006B50EF"/>
    <w:rsid w:val="006B6081"/>
    <w:rsid w:val="006C0BE6"/>
    <w:rsid w:val="006C191E"/>
    <w:rsid w:val="006C1FFD"/>
    <w:rsid w:val="006C2F63"/>
    <w:rsid w:val="006C3A34"/>
    <w:rsid w:val="006C4F56"/>
    <w:rsid w:val="006C66D8"/>
    <w:rsid w:val="006C6F12"/>
    <w:rsid w:val="006C778A"/>
    <w:rsid w:val="006C7C3C"/>
    <w:rsid w:val="006C7DF8"/>
    <w:rsid w:val="006D0885"/>
    <w:rsid w:val="006D13FB"/>
    <w:rsid w:val="006D1E24"/>
    <w:rsid w:val="006D356B"/>
    <w:rsid w:val="006D35DE"/>
    <w:rsid w:val="006D4074"/>
    <w:rsid w:val="006D4868"/>
    <w:rsid w:val="006D4AAA"/>
    <w:rsid w:val="006D5268"/>
    <w:rsid w:val="006D7D4D"/>
    <w:rsid w:val="006E1057"/>
    <w:rsid w:val="006E121E"/>
    <w:rsid w:val="006E1417"/>
    <w:rsid w:val="006E2193"/>
    <w:rsid w:val="006E2C9F"/>
    <w:rsid w:val="006E4215"/>
    <w:rsid w:val="006E6D41"/>
    <w:rsid w:val="006E6FAB"/>
    <w:rsid w:val="006E753F"/>
    <w:rsid w:val="006F0C4E"/>
    <w:rsid w:val="006F1340"/>
    <w:rsid w:val="006F26A2"/>
    <w:rsid w:val="006F2918"/>
    <w:rsid w:val="006F5912"/>
    <w:rsid w:val="006F5FA3"/>
    <w:rsid w:val="006F6A2C"/>
    <w:rsid w:val="006F6BF6"/>
    <w:rsid w:val="006F7809"/>
    <w:rsid w:val="006F7C54"/>
    <w:rsid w:val="006F7F6C"/>
    <w:rsid w:val="00704A59"/>
    <w:rsid w:val="00705DA5"/>
    <w:rsid w:val="007068A0"/>
    <w:rsid w:val="007069DC"/>
    <w:rsid w:val="0071007D"/>
    <w:rsid w:val="00710201"/>
    <w:rsid w:val="0071035D"/>
    <w:rsid w:val="00711D53"/>
    <w:rsid w:val="0071203C"/>
    <w:rsid w:val="00712323"/>
    <w:rsid w:val="00714383"/>
    <w:rsid w:val="007157AB"/>
    <w:rsid w:val="00717EA3"/>
    <w:rsid w:val="00717FD0"/>
    <w:rsid w:val="0072073A"/>
    <w:rsid w:val="00721272"/>
    <w:rsid w:val="007242E1"/>
    <w:rsid w:val="00724838"/>
    <w:rsid w:val="00727538"/>
    <w:rsid w:val="00727E70"/>
    <w:rsid w:val="00731FF1"/>
    <w:rsid w:val="00733027"/>
    <w:rsid w:val="00734291"/>
    <w:rsid w:val="007342B5"/>
    <w:rsid w:val="00734429"/>
    <w:rsid w:val="00734A5B"/>
    <w:rsid w:val="00734AAD"/>
    <w:rsid w:val="00734D67"/>
    <w:rsid w:val="007366A3"/>
    <w:rsid w:val="007379EC"/>
    <w:rsid w:val="00737B45"/>
    <w:rsid w:val="007425D1"/>
    <w:rsid w:val="00744E76"/>
    <w:rsid w:val="00745375"/>
    <w:rsid w:val="00745912"/>
    <w:rsid w:val="0074759F"/>
    <w:rsid w:val="00752AAF"/>
    <w:rsid w:val="00754708"/>
    <w:rsid w:val="007552E8"/>
    <w:rsid w:val="00757AF5"/>
    <w:rsid w:val="00757D40"/>
    <w:rsid w:val="00763E30"/>
    <w:rsid w:val="0076511B"/>
    <w:rsid w:val="00765629"/>
    <w:rsid w:val="00765A41"/>
    <w:rsid w:val="007662B5"/>
    <w:rsid w:val="007665D4"/>
    <w:rsid w:val="00766D65"/>
    <w:rsid w:val="00771DB9"/>
    <w:rsid w:val="007729B4"/>
    <w:rsid w:val="00773923"/>
    <w:rsid w:val="00774952"/>
    <w:rsid w:val="007759BC"/>
    <w:rsid w:val="00775EA3"/>
    <w:rsid w:val="007760CB"/>
    <w:rsid w:val="00777149"/>
    <w:rsid w:val="00780519"/>
    <w:rsid w:val="00781F0F"/>
    <w:rsid w:val="00782E3B"/>
    <w:rsid w:val="00785261"/>
    <w:rsid w:val="00785B91"/>
    <w:rsid w:val="007860C8"/>
    <w:rsid w:val="00786305"/>
    <w:rsid w:val="0078727C"/>
    <w:rsid w:val="0079014B"/>
    <w:rsid w:val="0079049D"/>
    <w:rsid w:val="007905FC"/>
    <w:rsid w:val="007911EF"/>
    <w:rsid w:val="0079155C"/>
    <w:rsid w:val="0079189C"/>
    <w:rsid w:val="00791D76"/>
    <w:rsid w:val="00793DC5"/>
    <w:rsid w:val="00795ACE"/>
    <w:rsid w:val="00796823"/>
    <w:rsid w:val="007A22F0"/>
    <w:rsid w:val="007A2E55"/>
    <w:rsid w:val="007A334A"/>
    <w:rsid w:val="007A4D22"/>
    <w:rsid w:val="007A4F28"/>
    <w:rsid w:val="007B02E5"/>
    <w:rsid w:val="007B044F"/>
    <w:rsid w:val="007B0748"/>
    <w:rsid w:val="007B087D"/>
    <w:rsid w:val="007B18D8"/>
    <w:rsid w:val="007B500B"/>
    <w:rsid w:val="007B52E5"/>
    <w:rsid w:val="007B6234"/>
    <w:rsid w:val="007C095F"/>
    <w:rsid w:val="007C2DD0"/>
    <w:rsid w:val="007C2F68"/>
    <w:rsid w:val="007C5A65"/>
    <w:rsid w:val="007C5E4A"/>
    <w:rsid w:val="007C5FFD"/>
    <w:rsid w:val="007C7CDB"/>
    <w:rsid w:val="007D0BCA"/>
    <w:rsid w:val="007D1084"/>
    <w:rsid w:val="007D1E56"/>
    <w:rsid w:val="007D2B00"/>
    <w:rsid w:val="007D5645"/>
    <w:rsid w:val="007D6BAF"/>
    <w:rsid w:val="007D7062"/>
    <w:rsid w:val="007D715E"/>
    <w:rsid w:val="007D7698"/>
    <w:rsid w:val="007E0664"/>
    <w:rsid w:val="007E082A"/>
    <w:rsid w:val="007E1E05"/>
    <w:rsid w:val="007E2576"/>
    <w:rsid w:val="007E2836"/>
    <w:rsid w:val="007E4327"/>
    <w:rsid w:val="007E7D99"/>
    <w:rsid w:val="007F034A"/>
    <w:rsid w:val="007F0AE1"/>
    <w:rsid w:val="007F136E"/>
    <w:rsid w:val="007F1824"/>
    <w:rsid w:val="007F1872"/>
    <w:rsid w:val="007F2E08"/>
    <w:rsid w:val="007F5DFD"/>
    <w:rsid w:val="007F6DFE"/>
    <w:rsid w:val="0080037B"/>
    <w:rsid w:val="008021FA"/>
    <w:rsid w:val="008024FA"/>
    <w:rsid w:val="008028A4"/>
    <w:rsid w:val="00802A97"/>
    <w:rsid w:val="00802C90"/>
    <w:rsid w:val="0080414D"/>
    <w:rsid w:val="0080420A"/>
    <w:rsid w:val="00805F36"/>
    <w:rsid w:val="008101A2"/>
    <w:rsid w:val="0081192E"/>
    <w:rsid w:val="008125A3"/>
    <w:rsid w:val="00812738"/>
    <w:rsid w:val="00813245"/>
    <w:rsid w:val="00813941"/>
    <w:rsid w:val="00814142"/>
    <w:rsid w:val="00814ED7"/>
    <w:rsid w:val="00815357"/>
    <w:rsid w:val="00817C61"/>
    <w:rsid w:val="00820081"/>
    <w:rsid w:val="00822E58"/>
    <w:rsid w:val="00822F63"/>
    <w:rsid w:val="008235AD"/>
    <w:rsid w:val="00823C77"/>
    <w:rsid w:val="0082439A"/>
    <w:rsid w:val="008247F0"/>
    <w:rsid w:val="0082512F"/>
    <w:rsid w:val="00825F09"/>
    <w:rsid w:val="008270DD"/>
    <w:rsid w:val="00827D53"/>
    <w:rsid w:val="00830396"/>
    <w:rsid w:val="0083066F"/>
    <w:rsid w:val="0083089E"/>
    <w:rsid w:val="00830B12"/>
    <w:rsid w:val="0083127E"/>
    <w:rsid w:val="008315C9"/>
    <w:rsid w:val="00832606"/>
    <w:rsid w:val="00834C30"/>
    <w:rsid w:val="00837D89"/>
    <w:rsid w:val="00840DE0"/>
    <w:rsid w:val="0084157F"/>
    <w:rsid w:val="008439D4"/>
    <w:rsid w:val="0084453A"/>
    <w:rsid w:val="00844DAE"/>
    <w:rsid w:val="00845196"/>
    <w:rsid w:val="0084713E"/>
    <w:rsid w:val="00847CD0"/>
    <w:rsid w:val="008514B2"/>
    <w:rsid w:val="00851D47"/>
    <w:rsid w:val="008534FC"/>
    <w:rsid w:val="00853FAC"/>
    <w:rsid w:val="0085581A"/>
    <w:rsid w:val="00855EEE"/>
    <w:rsid w:val="008602A6"/>
    <w:rsid w:val="008607A8"/>
    <w:rsid w:val="00861EFD"/>
    <w:rsid w:val="00863098"/>
    <w:rsid w:val="0086354A"/>
    <w:rsid w:val="008641E0"/>
    <w:rsid w:val="00866CD9"/>
    <w:rsid w:val="00871F99"/>
    <w:rsid w:val="0087310B"/>
    <w:rsid w:val="00874110"/>
    <w:rsid w:val="00875350"/>
    <w:rsid w:val="00876094"/>
    <w:rsid w:val="00876482"/>
    <w:rsid w:val="008764D7"/>
    <w:rsid w:val="008768CA"/>
    <w:rsid w:val="00877EF9"/>
    <w:rsid w:val="00880559"/>
    <w:rsid w:val="008809F7"/>
    <w:rsid w:val="008830E6"/>
    <w:rsid w:val="008831E9"/>
    <w:rsid w:val="0088454F"/>
    <w:rsid w:val="0088611D"/>
    <w:rsid w:val="00887233"/>
    <w:rsid w:val="00887A51"/>
    <w:rsid w:val="00890BBE"/>
    <w:rsid w:val="00890C4C"/>
    <w:rsid w:val="00895483"/>
    <w:rsid w:val="008A1E5B"/>
    <w:rsid w:val="008A2FD9"/>
    <w:rsid w:val="008A4E25"/>
    <w:rsid w:val="008A4FEC"/>
    <w:rsid w:val="008A59DE"/>
    <w:rsid w:val="008A606F"/>
    <w:rsid w:val="008A63E7"/>
    <w:rsid w:val="008A6C14"/>
    <w:rsid w:val="008B34BD"/>
    <w:rsid w:val="008B3C53"/>
    <w:rsid w:val="008B4035"/>
    <w:rsid w:val="008B5306"/>
    <w:rsid w:val="008B54E8"/>
    <w:rsid w:val="008B56DC"/>
    <w:rsid w:val="008B5750"/>
    <w:rsid w:val="008B754F"/>
    <w:rsid w:val="008B7AA3"/>
    <w:rsid w:val="008C0119"/>
    <w:rsid w:val="008C0A6A"/>
    <w:rsid w:val="008C285F"/>
    <w:rsid w:val="008C2E2A"/>
    <w:rsid w:val="008C3057"/>
    <w:rsid w:val="008C341D"/>
    <w:rsid w:val="008C455B"/>
    <w:rsid w:val="008C479B"/>
    <w:rsid w:val="008C4BAD"/>
    <w:rsid w:val="008C7343"/>
    <w:rsid w:val="008D056D"/>
    <w:rsid w:val="008D28C8"/>
    <w:rsid w:val="008D2989"/>
    <w:rsid w:val="008D2CDF"/>
    <w:rsid w:val="008D2E4D"/>
    <w:rsid w:val="008D3F49"/>
    <w:rsid w:val="008D3FDD"/>
    <w:rsid w:val="008D40B6"/>
    <w:rsid w:val="008D47D4"/>
    <w:rsid w:val="008D60AB"/>
    <w:rsid w:val="008D6BE5"/>
    <w:rsid w:val="008E4021"/>
    <w:rsid w:val="008E4D94"/>
    <w:rsid w:val="008E6774"/>
    <w:rsid w:val="008F1436"/>
    <w:rsid w:val="008F19C4"/>
    <w:rsid w:val="008F2E2A"/>
    <w:rsid w:val="008F396F"/>
    <w:rsid w:val="008F3BED"/>
    <w:rsid w:val="008F3DCD"/>
    <w:rsid w:val="008F641A"/>
    <w:rsid w:val="008F644A"/>
    <w:rsid w:val="008F75D8"/>
    <w:rsid w:val="00900698"/>
    <w:rsid w:val="0090271F"/>
    <w:rsid w:val="00902934"/>
    <w:rsid w:val="00902AFB"/>
    <w:rsid w:val="00902DB9"/>
    <w:rsid w:val="00903E7E"/>
    <w:rsid w:val="0090466A"/>
    <w:rsid w:val="00904D89"/>
    <w:rsid w:val="0090529B"/>
    <w:rsid w:val="009058C2"/>
    <w:rsid w:val="00905CB7"/>
    <w:rsid w:val="009067B0"/>
    <w:rsid w:val="00910D81"/>
    <w:rsid w:val="009111F6"/>
    <w:rsid w:val="00912632"/>
    <w:rsid w:val="00912A7E"/>
    <w:rsid w:val="00913BCF"/>
    <w:rsid w:val="00915744"/>
    <w:rsid w:val="00916330"/>
    <w:rsid w:val="00920EBB"/>
    <w:rsid w:val="0092110B"/>
    <w:rsid w:val="0092299D"/>
    <w:rsid w:val="009229BA"/>
    <w:rsid w:val="009231C2"/>
    <w:rsid w:val="00923655"/>
    <w:rsid w:val="0093048C"/>
    <w:rsid w:val="00930904"/>
    <w:rsid w:val="00930BA4"/>
    <w:rsid w:val="00931316"/>
    <w:rsid w:val="00932BB4"/>
    <w:rsid w:val="009339CB"/>
    <w:rsid w:val="00933CDD"/>
    <w:rsid w:val="00934A4C"/>
    <w:rsid w:val="00934BC2"/>
    <w:rsid w:val="00936071"/>
    <w:rsid w:val="0093656A"/>
    <w:rsid w:val="009376CD"/>
    <w:rsid w:val="009379C8"/>
    <w:rsid w:val="00940212"/>
    <w:rsid w:val="00941CB1"/>
    <w:rsid w:val="009423BA"/>
    <w:rsid w:val="00942EC2"/>
    <w:rsid w:val="009433AF"/>
    <w:rsid w:val="00944477"/>
    <w:rsid w:val="00945FCB"/>
    <w:rsid w:val="00946697"/>
    <w:rsid w:val="009520F6"/>
    <w:rsid w:val="00952BE0"/>
    <w:rsid w:val="0095416A"/>
    <w:rsid w:val="00954773"/>
    <w:rsid w:val="00957358"/>
    <w:rsid w:val="0096176C"/>
    <w:rsid w:val="00961B32"/>
    <w:rsid w:val="00962509"/>
    <w:rsid w:val="0096373A"/>
    <w:rsid w:val="009638EC"/>
    <w:rsid w:val="00966156"/>
    <w:rsid w:val="00967FB1"/>
    <w:rsid w:val="00970000"/>
    <w:rsid w:val="00970DB3"/>
    <w:rsid w:val="0097169C"/>
    <w:rsid w:val="009719D0"/>
    <w:rsid w:val="009745A8"/>
    <w:rsid w:val="00974AB3"/>
    <w:rsid w:val="00974BB0"/>
    <w:rsid w:val="00974D3F"/>
    <w:rsid w:val="00975BCD"/>
    <w:rsid w:val="00980549"/>
    <w:rsid w:val="00981F04"/>
    <w:rsid w:val="00983233"/>
    <w:rsid w:val="009853E6"/>
    <w:rsid w:val="00985F57"/>
    <w:rsid w:val="00987126"/>
    <w:rsid w:val="00990357"/>
    <w:rsid w:val="0099112B"/>
    <w:rsid w:val="00992150"/>
    <w:rsid w:val="009928A9"/>
    <w:rsid w:val="009941E8"/>
    <w:rsid w:val="009951F1"/>
    <w:rsid w:val="00996F52"/>
    <w:rsid w:val="009A067E"/>
    <w:rsid w:val="009A0AF3"/>
    <w:rsid w:val="009A1B1B"/>
    <w:rsid w:val="009A1BBA"/>
    <w:rsid w:val="009A1FEB"/>
    <w:rsid w:val="009A2D40"/>
    <w:rsid w:val="009A6A25"/>
    <w:rsid w:val="009A7AB5"/>
    <w:rsid w:val="009B06F8"/>
    <w:rsid w:val="009B07CD"/>
    <w:rsid w:val="009B1EC3"/>
    <w:rsid w:val="009B44D9"/>
    <w:rsid w:val="009B5186"/>
    <w:rsid w:val="009B6222"/>
    <w:rsid w:val="009B63C9"/>
    <w:rsid w:val="009B657F"/>
    <w:rsid w:val="009B6658"/>
    <w:rsid w:val="009B7D7F"/>
    <w:rsid w:val="009C0493"/>
    <w:rsid w:val="009C19E9"/>
    <w:rsid w:val="009C6685"/>
    <w:rsid w:val="009D0966"/>
    <w:rsid w:val="009D12A9"/>
    <w:rsid w:val="009D4914"/>
    <w:rsid w:val="009D4C1D"/>
    <w:rsid w:val="009D5374"/>
    <w:rsid w:val="009D58FC"/>
    <w:rsid w:val="009D5E5A"/>
    <w:rsid w:val="009D5F3A"/>
    <w:rsid w:val="009D65FA"/>
    <w:rsid w:val="009D661D"/>
    <w:rsid w:val="009D74A6"/>
    <w:rsid w:val="009D7504"/>
    <w:rsid w:val="009E0050"/>
    <w:rsid w:val="009E0735"/>
    <w:rsid w:val="009E0E87"/>
    <w:rsid w:val="009E3F61"/>
    <w:rsid w:val="009F20FC"/>
    <w:rsid w:val="009F49E1"/>
    <w:rsid w:val="009F68C1"/>
    <w:rsid w:val="009F6982"/>
    <w:rsid w:val="00A00805"/>
    <w:rsid w:val="00A0129D"/>
    <w:rsid w:val="00A0342C"/>
    <w:rsid w:val="00A046A0"/>
    <w:rsid w:val="00A0474C"/>
    <w:rsid w:val="00A05ADF"/>
    <w:rsid w:val="00A06DE3"/>
    <w:rsid w:val="00A06E42"/>
    <w:rsid w:val="00A079D5"/>
    <w:rsid w:val="00A1069A"/>
    <w:rsid w:val="00A10F02"/>
    <w:rsid w:val="00A12E0C"/>
    <w:rsid w:val="00A1423E"/>
    <w:rsid w:val="00A14D6B"/>
    <w:rsid w:val="00A15771"/>
    <w:rsid w:val="00A16B81"/>
    <w:rsid w:val="00A17176"/>
    <w:rsid w:val="00A204CA"/>
    <w:rsid w:val="00A209D6"/>
    <w:rsid w:val="00A22738"/>
    <w:rsid w:val="00A23062"/>
    <w:rsid w:val="00A23561"/>
    <w:rsid w:val="00A23BC4"/>
    <w:rsid w:val="00A254B5"/>
    <w:rsid w:val="00A25A38"/>
    <w:rsid w:val="00A25F7B"/>
    <w:rsid w:val="00A25F91"/>
    <w:rsid w:val="00A26E41"/>
    <w:rsid w:val="00A270C7"/>
    <w:rsid w:val="00A30A21"/>
    <w:rsid w:val="00A339CB"/>
    <w:rsid w:val="00A34EB8"/>
    <w:rsid w:val="00A34FB1"/>
    <w:rsid w:val="00A36F5F"/>
    <w:rsid w:val="00A375DD"/>
    <w:rsid w:val="00A40152"/>
    <w:rsid w:val="00A40B95"/>
    <w:rsid w:val="00A42F4A"/>
    <w:rsid w:val="00A430EC"/>
    <w:rsid w:val="00A43894"/>
    <w:rsid w:val="00A43E25"/>
    <w:rsid w:val="00A45BF1"/>
    <w:rsid w:val="00A46B4E"/>
    <w:rsid w:val="00A507CD"/>
    <w:rsid w:val="00A51340"/>
    <w:rsid w:val="00A518BB"/>
    <w:rsid w:val="00A51C45"/>
    <w:rsid w:val="00A52A8A"/>
    <w:rsid w:val="00A52E80"/>
    <w:rsid w:val="00A53724"/>
    <w:rsid w:val="00A54921"/>
    <w:rsid w:val="00A54B2B"/>
    <w:rsid w:val="00A5534E"/>
    <w:rsid w:val="00A556B1"/>
    <w:rsid w:val="00A576E7"/>
    <w:rsid w:val="00A60227"/>
    <w:rsid w:val="00A61EBC"/>
    <w:rsid w:val="00A62130"/>
    <w:rsid w:val="00A62536"/>
    <w:rsid w:val="00A627E5"/>
    <w:rsid w:val="00A673F0"/>
    <w:rsid w:val="00A678E1"/>
    <w:rsid w:val="00A67E90"/>
    <w:rsid w:val="00A703B6"/>
    <w:rsid w:val="00A70433"/>
    <w:rsid w:val="00A70A94"/>
    <w:rsid w:val="00A7301E"/>
    <w:rsid w:val="00A75611"/>
    <w:rsid w:val="00A7570E"/>
    <w:rsid w:val="00A772D9"/>
    <w:rsid w:val="00A77D7D"/>
    <w:rsid w:val="00A77D81"/>
    <w:rsid w:val="00A814E1"/>
    <w:rsid w:val="00A822E8"/>
    <w:rsid w:val="00A82346"/>
    <w:rsid w:val="00A82FD0"/>
    <w:rsid w:val="00A83E91"/>
    <w:rsid w:val="00A84AD3"/>
    <w:rsid w:val="00A84F96"/>
    <w:rsid w:val="00A91AFD"/>
    <w:rsid w:val="00A929D3"/>
    <w:rsid w:val="00A93898"/>
    <w:rsid w:val="00A94EA9"/>
    <w:rsid w:val="00A95343"/>
    <w:rsid w:val="00A957D1"/>
    <w:rsid w:val="00A9620E"/>
    <w:rsid w:val="00A9671C"/>
    <w:rsid w:val="00A975E6"/>
    <w:rsid w:val="00A97992"/>
    <w:rsid w:val="00A97F83"/>
    <w:rsid w:val="00AA1553"/>
    <w:rsid w:val="00AA254D"/>
    <w:rsid w:val="00AB1E4A"/>
    <w:rsid w:val="00AB24CC"/>
    <w:rsid w:val="00AB31E2"/>
    <w:rsid w:val="00AB3DAE"/>
    <w:rsid w:val="00AB4C92"/>
    <w:rsid w:val="00AB57A2"/>
    <w:rsid w:val="00AB5D91"/>
    <w:rsid w:val="00AB748E"/>
    <w:rsid w:val="00AC0A06"/>
    <w:rsid w:val="00AC2814"/>
    <w:rsid w:val="00AC5C99"/>
    <w:rsid w:val="00AC6EFE"/>
    <w:rsid w:val="00AC7AAD"/>
    <w:rsid w:val="00AD4597"/>
    <w:rsid w:val="00AD5013"/>
    <w:rsid w:val="00AD7956"/>
    <w:rsid w:val="00AE241F"/>
    <w:rsid w:val="00AE28E3"/>
    <w:rsid w:val="00AE38F1"/>
    <w:rsid w:val="00AE3981"/>
    <w:rsid w:val="00AE3E65"/>
    <w:rsid w:val="00AE508D"/>
    <w:rsid w:val="00AE5152"/>
    <w:rsid w:val="00AE6B1A"/>
    <w:rsid w:val="00AE7D08"/>
    <w:rsid w:val="00AF1E7E"/>
    <w:rsid w:val="00AF4F2A"/>
    <w:rsid w:val="00AF66E1"/>
    <w:rsid w:val="00AF6AED"/>
    <w:rsid w:val="00AF7185"/>
    <w:rsid w:val="00AF7255"/>
    <w:rsid w:val="00B00AC8"/>
    <w:rsid w:val="00B023C9"/>
    <w:rsid w:val="00B02428"/>
    <w:rsid w:val="00B028BC"/>
    <w:rsid w:val="00B028E3"/>
    <w:rsid w:val="00B04187"/>
    <w:rsid w:val="00B05314"/>
    <w:rsid w:val="00B05380"/>
    <w:rsid w:val="00B05962"/>
    <w:rsid w:val="00B06367"/>
    <w:rsid w:val="00B066F1"/>
    <w:rsid w:val="00B0757F"/>
    <w:rsid w:val="00B11422"/>
    <w:rsid w:val="00B11D30"/>
    <w:rsid w:val="00B12250"/>
    <w:rsid w:val="00B1229E"/>
    <w:rsid w:val="00B1333B"/>
    <w:rsid w:val="00B13AE4"/>
    <w:rsid w:val="00B1496F"/>
    <w:rsid w:val="00B14D70"/>
    <w:rsid w:val="00B15449"/>
    <w:rsid w:val="00B15F4F"/>
    <w:rsid w:val="00B16C2F"/>
    <w:rsid w:val="00B217BC"/>
    <w:rsid w:val="00B229B7"/>
    <w:rsid w:val="00B237E1"/>
    <w:rsid w:val="00B269DC"/>
    <w:rsid w:val="00B27303"/>
    <w:rsid w:val="00B276EC"/>
    <w:rsid w:val="00B30370"/>
    <w:rsid w:val="00B32191"/>
    <w:rsid w:val="00B32B00"/>
    <w:rsid w:val="00B37A41"/>
    <w:rsid w:val="00B411BE"/>
    <w:rsid w:val="00B4145A"/>
    <w:rsid w:val="00B423B3"/>
    <w:rsid w:val="00B43307"/>
    <w:rsid w:val="00B4471C"/>
    <w:rsid w:val="00B46C5D"/>
    <w:rsid w:val="00B474A4"/>
    <w:rsid w:val="00B476AA"/>
    <w:rsid w:val="00B47FD1"/>
    <w:rsid w:val="00B5054F"/>
    <w:rsid w:val="00B516BB"/>
    <w:rsid w:val="00B5262E"/>
    <w:rsid w:val="00B5303D"/>
    <w:rsid w:val="00B53CA3"/>
    <w:rsid w:val="00B55C3B"/>
    <w:rsid w:val="00B55DBC"/>
    <w:rsid w:val="00B56F97"/>
    <w:rsid w:val="00B5781E"/>
    <w:rsid w:val="00B60317"/>
    <w:rsid w:val="00B61186"/>
    <w:rsid w:val="00B65FBB"/>
    <w:rsid w:val="00B660E4"/>
    <w:rsid w:val="00B661D3"/>
    <w:rsid w:val="00B66CAC"/>
    <w:rsid w:val="00B706DA"/>
    <w:rsid w:val="00B72D7C"/>
    <w:rsid w:val="00B7397B"/>
    <w:rsid w:val="00B73CFA"/>
    <w:rsid w:val="00B7538C"/>
    <w:rsid w:val="00B8130D"/>
    <w:rsid w:val="00B83146"/>
    <w:rsid w:val="00B84DB2"/>
    <w:rsid w:val="00B8550A"/>
    <w:rsid w:val="00B86435"/>
    <w:rsid w:val="00B870A0"/>
    <w:rsid w:val="00B870D1"/>
    <w:rsid w:val="00B87AAE"/>
    <w:rsid w:val="00B87E42"/>
    <w:rsid w:val="00B90EE3"/>
    <w:rsid w:val="00B9197D"/>
    <w:rsid w:val="00B92032"/>
    <w:rsid w:val="00B93110"/>
    <w:rsid w:val="00B93615"/>
    <w:rsid w:val="00B93A69"/>
    <w:rsid w:val="00B95B95"/>
    <w:rsid w:val="00B96349"/>
    <w:rsid w:val="00B964D6"/>
    <w:rsid w:val="00BA0935"/>
    <w:rsid w:val="00BA3996"/>
    <w:rsid w:val="00BA72B6"/>
    <w:rsid w:val="00BB09DD"/>
    <w:rsid w:val="00BB18BF"/>
    <w:rsid w:val="00BB2188"/>
    <w:rsid w:val="00BB30A9"/>
    <w:rsid w:val="00BB34CA"/>
    <w:rsid w:val="00BB48FF"/>
    <w:rsid w:val="00BB62A8"/>
    <w:rsid w:val="00BB66FF"/>
    <w:rsid w:val="00BC1B9E"/>
    <w:rsid w:val="00BC25C5"/>
    <w:rsid w:val="00BC3555"/>
    <w:rsid w:val="00BC53C1"/>
    <w:rsid w:val="00BC5D35"/>
    <w:rsid w:val="00BC631F"/>
    <w:rsid w:val="00BC7707"/>
    <w:rsid w:val="00BD0277"/>
    <w:rsid w:val="00BD05A2"/>
    <w:rsid w:val="00BD0C7E"/>
    <w:rsid w:val="00BD2030"/>
    <w:rsid w:val="00BD3DFF"/>
    <w:rsid w:val="00BD4757"/>
    <w:rsid w:val="00BD4F1D"/>
    <w:rsid w:val="00BD6D81"/>
    <w:rsid w:val="00BD7192"/>
    <w:rsid w:val="00BE1236"/>
    <w:rsid w:val="00BE4174"/>
    <w:rsid w:val="00BE4B74"/>
    <w:rsid w:val="00BE73E7"/>
    <w:rsid w:val="00BF0125"/>
    <w:rsid w:val="00BF0228"/>
    <w:rsid w:val="00BF02A2"/>
    <w:rsid w:val="00BF02CD"/>
    <w:rsid w:val="00BF0C28"/>
    <w:rsid w:val="00BF193F"/>
    <w:rsid w:val="00BF508C"/>
    <w:rsid w:val="00BF525D"/>
    <w:rsid w:val="00BF6C01"/>
    <w:rsid w:val="00BF7130"/>
    <w:rsid w:val="00C01426"/>
    <w:rsid w:val="00C02926"/>
    <w:rsid w:val="00C037CE"/>
    <w:rsid w:val="00C03B6D"/>
    <w:rsid w:val="00C047B0"/>
    <w:rsid w:val="00C07093"/>
    <w:rsid w:val="00C078F8"/>
    <w:rsid w:val="00C07E67"/>
    <w:rsid w:val="00C114CD"/>
    <w:rsid w:val="00C12B10"/>
    <w:rsid w:val="00C12B51"/>
    <w:rsid w:val="00C14547"/>
    <w:rsid w:val="00C17090"/>
    <w:rsid w:val="00C20BBD"/>
    <w:rsid w:val="00C2227E"/>
    <w:rsid w:val="00C2233C"/>
    <w:rsid w:val="00C2416B"/>
    <w:rsid w:val="00C244A9"/>
    <w:rsid w:val="00C244D5"/>
    <w:rsid w:val="00C24650"/>
    <w:rsid w:val="00C25465"/>
    <w:rsid w:val="00C279BE"/>
    <w:rsid w:val="00C27CE4"/>
    <w:rsid w:val="00C302F9"/>
    <w:rsid w:val="00C31896"/>
    <w:rsid w:val="00C3233F"/>
    <w:rsid w:val="00C32EEE"/>
    <w:rsid w:val="00C33079"/>
    <w:rsid w:val="00C3548E"/>
    <w:rsid w:val="00C35E48"/>
    <w:rsid w:val="00C405D4"/>
    <w:rsid w:val="00C40FBE"/>
    <w:rsid w:val="00C426D8"/>
    <w:rsid w:val="00C43F9D"/>
    <w:rsid w:val="00C45532"/>
    <w:rsid w:val="00C4645A"/>
    <w:rsid w:val="00C47A15"/>
    <w:rsid w:val="00C50A2D"/>
    <w:rsid w:val="00C50AF6"/>
    <w:rsid w:val="00C50B92"/>
    <w:rsid w:val="00C5103E"/>
    <w:rsid w:val="00C51CA0"/>
    <w:rsid w:val="00C53607"/>
    <w:rsid w:val="00C555F6"/>
    <w:rsid w:val="00C55A12"/>
    <w:rsid w:val="00C57CA3"/>
    <w:rsid w:val="00C626B7"/>
    <w:rsid w:val="00C62F35"/>
    <w:rsid w:val="00C63219"/>
    <w:rsid w:val="00C63408"/>
    <w:rsid w:val="00C6352D"/>
    <w:rsid w:val="00C6377C"/>
    <w:rsid w:val="00C63A12"/>
    <w:rsid w:val="00C64BF4"/>
    <w:rsid w:val="00C64C01"/>
    <w:rsid w:val="00C6553E"/>
    <w:rsid w:val="00C664AD"/>
    <w:rsid w:val="00C66C28"/>
    <w:rsid w:val="00C66E8A"/>
    <w:rsid w:val="00C67671"/>
    <w:rsid w:val="00C702C2"/>
    <w:rsid w:val="00C70C33"/>
    <w:rsid w:val="00C713C8"/>
    <w:rsid w:val="00C72EAC"/>
    <w:rsid w:val="00C733B0"/>
    <w:rsid w:val="00C7396C"/>
    <w:rsid w:val="00C7746D"/>
    <w:rsid w:val="00C77DBD"/>
    <w:rsid w:val="00C77F28"/>
    <w:rsid w:val="00C83A13"/>
    <w:rsid w:val="00C84110"/>
    <w:rsid w:val="00C84177"/>
    <w:rsid w:val="00C85AC9"/>
    <w:rsid w:val="00C86996"/>
    <w:rsid w:val="00C86F10"/>
    <w:rsid w:val="00C9068C"/>
    <w:rsid w:val="00C92967"/>
    <w:rsid w:val="00C95441"/>
    <w:rsid w:val="00C95D45"/>
    <w:rsid w:val="00C96CE0"/>
    <w:rsid w:val="00C9735C"/>
    <w:rsid w:val="00C97DA5"/>
    <w:rsid w:val="00C97F81"/>
    <w:rsid w:val="00CA116D"/>
    <w:rsid w:val="00CA287F"/>
    <w:rsid w:val="00CA28F4"/>
    <w:rsid w:val="00CA2AEB"/>
    <w:rsid w:val="00CA2DFC"/>
    <w:rsid w:val="00CA3D0C"/>
    <w:rsid w:val="00CA5370"/>
    <w:rsid w:val="00CA5D4A"/>
    <w:rsid w:val="00CA5DBC"/>
    <w:rsid w:val="00CA654B"/>
    <w:rsid w:val="00CA7196"/>
    <w:rsid w:val="00CA7223"/>
    <w:rsid w:val="00CB02CA"/>
    <w:rsid w:val="00CB0462"/>
    <w:rsid w:val="00CB08DE"/>
    <w:rsid w:val="00CB1F75"/>
    <w:rsid w:val="00CB2028"/>
    <w:rsid w:val="00CB222B"/>
    <w:rsid w:val="00CB232F"/>
    <w:rsid w:val="00CB25A1"/>
    <w:rsid w:val="00CB296A"/>
    <w:rsid w:val="00CB372C"/>
    <w:rsid w:val="00CB3F46"/>
    <w:rsid w:val="00CB563D"/>
    <w:rsid w:val="00CB5AC0"/>
    <w:rsid w:val="00CB72B8"/>
    <w:rsid w:val="00CB72CD"/>
    <w:rsid w:val="00CC111E"/>
    <w:rsid w:val="00CC1CFD"/>
    <w:rsid w:val="00CC200C"/>
    <w:rsid w:val="00CC2310"/>
    <w:rsid w:val="00CC550C"/>
    <w:rsid w:val="00CC58A9"/>
    <w:rsid w:val="00CC65D4"/>
    <w:rsid w:val="00CC7736"/>
    <w:rsid w:val="00CD0BA8"/>
    <w:rsid w:val="00CD157B"/>
    <w:rsid w:val="00CD2336"/>
    <w:rsid w:val="00CD2414"/>
    <w:rsid w:val="00CD269E"/>
    <w:rsid w:val="00CD47C5"/>
    <w:rsid w:val="00CD4C7B"/>
    <w:rsid w:val="00CD58FE"/>
    <w:rsid w:val="00CD6A25"/>
    <w:rsid w:val="00CD7099"/>
    <w:rsid w:val="00CE1C2F"/>
    <w:rsid w:val="00CE3BF9"/>
    <w:rsid w:val="00CE44DE"/>
    <w:rsid w:val="00CE57BF"/>
    <w:rsid w:val="00CE5A64"/>
    <w:rsid w:val="00CE5A66"/>
    <w:rsid w:val="00CE6713"/>
    <w:rsid w:val="00CE6B95"/>
    <w:rsid w:val="00CE730D"/>
    <w:rsid w:val="00CF145E"/>
    <w:rsid w:val="00CF3496"/>
    <w:rsid w:val="00CF492F"/>
    <w:rsid w:val="00CF56D1"/>
    <w:rsid w:val="00CF593D"/>
    <w:rsid w:val="00CF5FE5"/>
    <w:rsid w:val="00CF7567"/>
    <w:rsid w:val="00CF7A55"/>
    <w:rsid w:val="00D015C4"/>
    <w:rsid w:val="00D0207C"/>
    <w:rsid w:val="00D030CE"/>
    <w:rsid w:val="00D03165"/>
    <w:rsid w:val="00D0399D"/>
    <w:rsid w:val="00D0509E"/>
    <w:rsid w:val="00D0518C"/>
    <w:rsid w:val="00D05272"/>
    <w:rsid w:val="00D0535B"/>
    <w:rsid w:val="00D05F97"/>
    <w:rsid w:val="00D0785C"/>
    <w:rsid w:val="00D07F5D"/>
    <w:rsid w:val="00D1026C"/>
    <w:rsid w:val="00D104A0"/>
    <w:rsid w:val="00D104C5"/>
    <w:rsid w:val="00D10B7D"/>
    <w:rsid w:val="00D11571"/>
    <w:rsid w:val="00D142D8"/>
    <w:rsid w:val="00D17CAC"/>
    <w:rsid w:val="00D20647"/>
    <w:rsid w:val="00D27318"/>
    <w:rsid w:val="00D3087B"/>
    <w:rsid w:val="00D33BE3"/>
    <w:rsid w:val="00D355CF"/>
    <w:rsid w:val="00D37396"/>
    <w:rsid w:val="00D3792D"/>
    <w:rsid w:val="00D37A19"/>
    <w:rsid w:val="00D41403"/>
    <w:rsid w:val="00D41856"/>
    <w:rsid w:val="00D447C8"/>
    <w:rsid w:val="00D45AF2"/>
    <w:rsid w:val="00D46326"/>
    <w:rsid w:val="00D470EB"/>
    <w:rsid w:val="00D47938"/>
    <w:rsid w:val="00D519C1"/>
    <w:rsid w:val="00D51DE2"/>
    <w:rsid w:val="00D5284A"/>
    <w:rsid w:val="00D52CDB"/>
    <w:rsid w:val="00D547E4"/>
    <w:rsid w:val="00D55E47"/>
    <w:rsid w:val="00D5609A"/>
    <w:rsid w:val="00D568E3"/>
    <w:rsid w:val="00D57717"/>
    <w:rsid w:val="00D6082F"/>
    <w:rsid w:val="00D60FEE"/>
    <w:rsid w:val="00D61566"/>
    <w:rsid w:val="00D62E19"/>
    <w:rsid w:val="00D6303D"/>
    <w:rsid w:val="00D63D51"/>
    <w:rsid w:val="00D67CD1"/>
    <w:rsid w:val="00D704D5"/>
    <w:rsid w:val="00D70675"/>
    <w:rsid w:val="00D738D6"/>
    <w:rsid w:val="00D74598"/>
    <w:rsid w:val="00D74F50"/>
    <w:rsid w:val="00D74F53"/>
    <w:rsid w:val="00D754FE"/>
    <w:rsid w:val="00D76C00"/>
    <w:rsid w:val="00D8062C"/>
    <w:rsid w:val="00D80795"/>
    <w:rsid w:val="00D807E5"/>
    <w:rsid w:val="00D81BE9"/>
    <w:rsid w:val="00D83176"/>
    <w:rsid w:val="00D854A5"/>
    <w:rsid w:val="00D854BE"/>
    <w:rsid w:val="00D85A4B"/>
    <w:rsid w:val="00D85D89"/>
    <w:rsid w:val="00D85ED6"/>
    <w:rsid w:val="00D86892"/>
    <w:rsid w:val="00D86C05"/>
    <w:rsid w:val="00D87B86"/>
    <w:rsid w:val="00D87E00"/>
    <w:rsid w:val="00D9134D"/>
    <w:rsid w:val="00D934B1"/>
    <w:rsid w:val="00D94249"/>
    <w:rsid w:val="00D94341"/>
    <w:rsid w:val="00D966BF"/>
    <w:rsid w:val="00D96D11"/>
    <w:rsid w:val="00D97963"/>
    <w:rsid w:val="00D97C6C"/>
    <w:rsid w:val="00DA03DE"/>
    <w:rsid w:val="00DA0412"/>
    <w:rsid w:val="00DA04BB"/>
    <w:rsid w:val="00DA18EF"/>
    <w:rsid w:val="00DA1ED3"/>
    <w:rsid w:val="00DA40C5"/>
    <w:rsid w:val="00DA4DDC"/>
    <w:rsid w:val="00DA5CFF"/>
    <w:rsid w:val="00DA7A03"/>
    <w:rsid w:val="00DA7F56"/>
    <w:rsid w:val="00DB0DB8"/>
    <w:rsid w:val="00DB1818"/>
    <w:rsid w:val="00DB2094"/>
    <w:rsid w:val="00DB3218"/>
    <w:rsid w:val="00DB3CED"/>
    <w:rsid w:val="00DB45D6"/>
    <w:rsid w:val="00DB4D7A"/>
    <w:rsid w:val="00DB50AA"/>
    <w:rsid w:val="00DB5980"/>
    <w:rsid w:val="00DB6FA1"/>
    <w:rsid w:val="00DB7BA7"/>
    <w:rsid w:val="00DC0E01"/>
    <w:rsid w:val="00DC309B"/>
    <w:rsid w:val="00DC36ED"/>
    <w:rsid w:val="00DC4DA2"/>
    <w:rsid w:val="00DC5261"/>
    <w:rsid w:val="00DD015B"/>
    <w:rsid w:val="00DD1E58"/>
    <w:rsid w:val="00DD2087"/>
    <w:rsid w:val="00DD2A62"/>
    <w:rsid w:val="00DD31A5"/>
    <w:rsid w:val="00DD43DE"/>
    <w:rsid w:val="00DD44F3"/>
    <w:rsid w:val="00DD598A"/>
    <w:rsid w:val="00DD787C"/>
    <w:rsid w:val="00DE0C72"/>
    <w:rsid w:val="00DE25D2"/>
    <w:rsid w:val="00DE3112"/>
    <w:rsid w:val="00DE4A98"/>
    <w:rsid w:val="00DE5839"/>
    <w:rsid w:val="00DE64F7"/>
    <w:rsid w:val="00DF1926"/>
    <w:rsid w:val="00DF4579"/>
    <w:rsid w:val="00DF50BD"/>
    <w:rsid w:val="00DF6365"/>
    <w:rsid w:val="00DF673D"/>
    <w:rsid w:val="00DF6D6B"/>
    <w:rsid w:val="00DF6F6A"/>
    <w:rsid w:val="00DF79F7"/>
    <w:rsid w:val="00DF7B04"/>
    <w:rsid w:val="00DF7C20"/>
    <w:rsid w:val="00E00EEB"/>
    <w:rsid w:val="00E016D4"/>
    <w:rsid w:val="00E01DAE"/>
    <w:rsid w:val="00E020BA"/>
    <w:rsid w:val="00E025C5"/>
    <w:rsid w:val="00E0278B"/>
    <w:rsid w:val="00E02B36"/>
    <w:rsid w:val="00E04903"/>
    <w:rsid w:val="00E10735"/>
    <w:rsid w:val="00E10B12"/>
    <w:rsid w:val="00E1336E"/>
    <w:rsid w:val="00E14925"/>
    <w:rsid w:val="00E1584C"/>
    <w:rsid w:val="00E16A4E"/>
    <w:rsid w:val="00E16D63"/>
    <w:rsid w:val="00E16D93"/>
    <w:rsid w:val="00E171CA"/>
    <w:rsid w:val="00E17414"/>
    <w:rsid w:val="00E177E4"/>
    <w:rsid w:val="00E17997"/>
    <w:rsid w:val="00E20626"/>
    <w:rsid w:val="00E20B8D"/>
    <w:rsid w:val="00E21EF5"/>
    <w:rsid w:val="00E22C4C"/>
    <w:rsid w:val="00E23E33"/>
    <w:rsid w:val="00E255F1"/>
    <w:rsid w:val="00E26718"/>
    <w:rsid w:val="00E2733D"/>
    <w:rsid w:val="00E3085E"/>
    <w:rsid w:val="00E32654"/>
    <w:rsid w:val="00E33DA8"/>
    <w:rsid w:val="00E34080"/>
    <w:rsid w:val="00E341BB"/>
    <w:rsid w:val="00E34C64"/>
    <w:rsid w:val="00E35275"/>
    <w:rsid w:val="00E356C5"/>
    <w:rsid w:val="00E3658F"/>
    <w:rsid w:val="00E3678D"/>
    <w:rsid w:val="00E37200"/>
    <w:rsid w:val="00E37359"/>
    <w:rsid w:val="00E37D77"/>
    <w:rsid w:val="00E40896"/>
    <w:rsid w:val="00E41026"/>
    <w:rsid w:val="00E43B99"/>
    <w:rsid w:val="00E44672"/>
    <w:rsid w:val="00E45F7C"/>
    <w:rsid w:val="00E45F89"/>
    <w:rsid w:val="00E46B47"/>
    <w:rsid w:val="00E46B71"/>
    <w:rsid w:val="00E46C08"/>
    <w:rsid w:val="00E46E40"/>
    <w:rsid w:val="00E471CF"/>
    <w:rsid w:val="00E5085C"/>
    <w:rsid w:val="00E50EFE"/>
    <w:rsid w:val="00E51229"/>
    <w:rsid w:val="00E52434"/>
    <w:rsid w:val="00E536B5"/>
    <w:rsid w:val="00E579DF"/>
    <w:rsid w:val="00E57F1C"/>
    <w:rsid w:val="00E60267"/>
    <w:rsid w:val="00E61A06"/>
    <w:rsid w:val="00E61C33"/>
    <w:rsid w:val="00E62835"/>
    <w:rsid w:val="00E641A3"/>
    <w:rsid w:val="00E65424"/>
    <w:rsid w:val="00E6636F"/>
    <w:rsid w:val="00E71320"/>
    <w:rsid w:val="00E7142C"/>
    <w:rsid w:val="00E71660"/>
    <w:rsid w:val="00E71E59"/>
    <w:rsid w:val="00E71EDF"/>
    <w:rsid w:val="00E75952"/>
    <w:rsid w:val="00E77645"/>
    <w:rsid w:val="00E81C10"/>
    <w:rsid w:val="00E83697"/>
    <w:rsid w:val="00E845A8"/>
    <w:rsid w:val="00E854DF"/>
    <w:rsid w:val="00E859B6"/>
    <w:rsid w:val="00E86757"/>
    <w:rsid w:val="00E87506"/>
    <w:rsid w:val="00E8784E"/>
    <w:rsid w:val="00E91BCC"/>
    <w:rsid w:val="00E92069"/>
    <w:rsid w:val="00E925E9"/>
    <w:rsid w:val="00E92F48"/>
    <w:rsid w:val="00E93492"/>
    <w:rsid w:val="00E94193"/>
    <w:rsid w:val="00E94BED"/>
    <w:rsid w:val="00E97A77"/>
    <w:rsid w:val="00EA045C"/>
    <w:rsid w:val="00EA078A"/>
    <w:rsid w:val="00EA0FEB"/>
    <w:rsid w:val="00EA2437"/>
    <w:rsid w:val="00EA28F1"/>
    <w:rsid w:val="00EA66C9"/>
    <w:rsid w:val="00EA67F9"/>
    <w:rsid w:val="00EA68F3"/>
    <w:rsid w:val="00EB0391"/>
    <w:rsid w:val="00EB0E19"/>
    <w:rsid w:val="00EB2BC3"/>
    <w:rsid w:val="00EB38C9"/>
    <w:rsid w:val="00EB3A57"/>
    <w:rsid w:val="00EB5D32"/>
    <w:rsid w:val="00EB66E4"/>
    <w:rsid w:val="00EB7095"/>
    <w:rsid w:val="00EC03E9"/>
    <w:rsid w:val="00EC0421"/>
    <w:rsid w:val="00EC0C0E"/>
    <w:rsid w:val="00EC191A"/>
    <w:rsid w:val="00EC2CB2"/>
    <w:rsid w:val="00EC38E4"/>
    <w:rsid w:val="00EC4357"/>
    <w:rsid w:val="00EC4400"/>
    <w:rsid w:val="00EC4701"/>
    <w:rsid w:val="00EC4A25"/>
    <w:rsid w:val="00EC4AB9"/>
    <w:rsid w:val="00EC5C73"/>
    <w:rsid w:val="00EC714F"/>
    <w:rsid w:val="00EC7720"/>
    <w:rsid w:val="00EC7869"/>
    <w:rsid w:val="00EC7F2D"/>
    <w:rsid w:val="00ED084A"/>
    <w:rsid w:val="00ED0A20"/>
    <w:rsid w:val="00ED2FE3"/>
    <w:rsid w:val="00ED47A5"/>
    <w:rsid w:val="00ED52E6"/>
    <w:rsid w:val="00ED5677"/>
    <w:rsid w:val="00ED5966"/>
    <w:rsid w:val="00ED6E1E"/>
    <w:rsid w:val="00ED79AE"/>
    <w:rsid w:val="00ED7CD9"/>
    <w:rsid w:val="00EE0947"/>
    <w:rsid w:val="00EE2A9C"/>
    <w:rsid w:val="00EE3972"/>
    <w:rsid w:val="00EE3D3B"/>
    <w:rsid w:val="00EE4A01"/>
    <w:rsid w:val="00EE5013"/>
    <w:rsid w:val="00EE5031"/>
    <w:rsid w:val="00EE5863"/>
    <w:rsid w:val="00EE607D"/>
    <w:rsid w:val="00EE65D6"/>
    <w:rsid w:val="00EE6710"/>
    <w:rsid w:val="00EE7AF7"/>
    <w:rsid w:val="00EF1F78"/>
    <w:rsid w:val="00EF2622"/>
    <w:rsid w:val="00EF2820"/>
    <w:rsid w:val="00EF380D"/>
    <w:rsid w:val="00EF4DE0"/>
    <w:rsid w:val="00EF547D"/>
    <w:rsid w:val="00EF591A"/>
    <w:rsid w:val="00EF612C"/>
    <w:rsid w:val="00F00BB1"/>
    <w:rsid w:val="00F025A2"/>
    <w:rsid w:val="00F02A8D"/>
    <w:rsid w:val="00F036E9"/>
    <w:rsid w:val="00F04DE2"/>
    <w:rsid w:val="00F06361"/>
    <w:rsid w:val="00F0655F"/>
    <w:rsid w:val="00F07388"/>
    <w:rsid w:val="00F07570"/>
    <w:rsid w:val="00F10420"/>
    <w:rsid w:val="00F17C86"/>
    <w:rsid w:val="00F17ECD"/>
    <w:rsid w:val="00F2026E"/>
    <w:rsid w:val="00F2210A"/>
    <w:rsid w:val="00F229BF"/>
    <w:rsid w:val="00F22C90"/>
    <w:rsid w:val="00F22DE6"/>
    <w:rsid w:val="00F25428"/>
    <w:rsid w:val="00F301F7"/>
    <w:rsid w:val="00F30FB0"/>
    <w:rsid w:val="00F31372"/>
    <w:rsid w:val="00F3313A"/>
    <w:rsid w:val="00F33207"/>
    <w:rsid w:val="00F36003"/>
    <w:rsid w:val="00F37743"/>
    <w:rsid w:val="00F3795D"/>
    <w:rsid w:val="00F42656"/>
    <w:rsid w:val="00F428F4"/>
    <w:rsid w:val="00F43913"/>
    <w:rsid w:val="00F4482F"/>
    <w:rsid w:val="00F45087"/>
    <w:rsid w:val="00F45455"/>
    <w:rsid w:val="00F45DB5"/>
    <w:rsid w:val="00F47B3B"/>
    <w:rsid w:val="00F513C6"/>
    <w:rsid w:val="00F513D3"/>
    <w:rsid w:val="00F51436"/>
    <w:rsid w:val="00F51CC3"/>
    <w:rsid w:val="00F53885"/>
    <w:rsid w:val="00F5453C"/>
    <w:rsid w:val="00F54A3D"/>
    <w:rsid w:val="00F54CB0"/>
    <w:rsid w:val="00F56554"/>
    <w:rsid w:val="00F579CD"/>
    <w:rsid w:val="00F60BD3"/>
    <w:rsid w:val="00F60F20"/>
    <w:rsid w:val="00F619B1"/>
    <w:rsid w:val="00F622A7"/>
    <w:rsid w:val="00F64392"/>
    <w:rsid w:val="00F649BB"/>
    <w:rsid w:val="00F65379"/>
    <w:rsid w:val="00F653B8"/>
    <w:rsid w:val="00F655E5"/>
    <w:rsid w:val="00F67AF2"/>
    <w:rsid w:val="00F71514"/>
    <w:rsid w:val="00F71754"/>
    <w:rsid w:val="00F71B89"/>
    <w:rsid w:val="00F7353C"/>
    <w:rsid w:val="00F76F8F"/>
    <w:rsid w:val="00F8070C"/>
    <w:rsid w:val="00F80CE8"/>
    <w:rsid w:val="00F81140"/>
    <w:rsid w:val="00F838E2"/>
    <w:rsid w:val="00F84263"/>
    <w:rsid w:val="00F84B6A"/>
    <w:rsid w:val="00F85709"/>
    <w:rsid w:val="00F87257"/>
    <w:rsid w:val="00F9068F"/>
    <w:rsid w:val="00F90C9A"/>
    <w:rsid w:val="00F91707"/>
    <w:rsid w:val="00F941DF"/>
    <w:rsid w:val="00F960AB"/>
    <w:rsid w:val="00FA09EF"/>
    <w:rsid w:val="00FA1266"/>
    <w:rsid w:val="00FA1886"/>
    <w:rsid w:val="00FA2C40"/>
    <w:rsid w:val="00FA2D08"/>
    <w:rsid w:val="00FA3E2D"/>
    <w:rsid w:val="00FA556C"/>
    <w:rsid w:val="00FA76C3"/>
    <w:rsid w:val="00FB03CB"/>
    <w:rsid w:val="00FB18F5"/>
    <w:rsid w:val="00FB36FA"/>
    <w:rsid w:val="00FB5245"/>
    <w:rsid w:val="00FB554E"/>
    <w:rsid w:val="00FB6B0C"/>
    <w:rsid w:val="00FC1192"/>
    <w:rsid w:val="00FC2A9C"/>
    <w:rsid w:val="00FC2FF7"/>
    <w:rsid w:val="00FC619D"/>
    <w:rsid w:val="00FC6E07"/>
    <w:rsid w:val="00FC70DC"/>
    <w:rsid w:val="00FD2453"/>
    <w:rsid w:val="00FD275F"/>
    <w:rsid w:val="00FD2CF8"/>
    <w:rsid w:val="00FD3EDE"/>
    <w:rsid w:val="00FD5D9C"/>
    <w:rsid w:val="00FD5E71"/>
    <w:rsid w:val="00FD6232"/>
    <w:rsid w:val="00FD633C"/>
    <w:rsid w:val="00FE106D"/>
    <w:rsid w:val="00FE251B"/>
    <w:rsid w:val="00FE7548"/>
    <w:rsid w:val="00FE7740"/>
    <w:rsid w:val="00FF0A43"/>
    <w:rsid w:val="00FF1BA2"/>
    <w:rsid w:val="00FF27C6"/>
    <w:rsid w:val="00FF2B34"/>
    <w:rsid w:val="00FF45C3"/>
    <w:rsid w:val="0720EE30"/>
    <w:rsid w:val="0C1057A6"/>
    <w:rsid w:val="185D95A9"/>
    <w:rsid w:val="2118A282"/>
    <w:rsid w:val="22B472E3"/>
    <w:rsid w:val="2C85F4CB"/>
    <w:rsid w:val="329826F4"/>
    <w:rsid w:val="36DCD205"/>
    <w:rsid w:val="378CCCF9"/>
    <w:rsid w:val="380686CF"/>
    <w:rsid w:val="3F6F73E8"/>
    <w:rsid w:val="4642D525"/>
    <w:rsid w:val="4E3CD1E9"/>
    <w:rsid w:val="57F1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50A2D459-BB60-4505-B496-179F10333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77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446EA0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220E3D"/>
    <w:rPr>
      <w:rFonts w:ascii="Arial" w:hAnsi="Arial"/>
      <w:sz w:val="32"/>
      <w:lang w:eastAsia="en-US"/>
    </w:rPr>
  </w:style>
  <w:style w:type="character" w:styleId="CommentReference">
    <w:name w:val="annotation reference"/>
    <w:basedOn w:val="DefaultParagraphFont"/>
    <w:qFormat/>
    <w:rsid w:val="00653F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53F2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53F2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3F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3F20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6614FB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6614FB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8125A3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01E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01E63"/>
    <w:rPr>
      <w:rFonts w:ascii="Arial" w:eastAsia="MS Mincho" w:hAnsi="Arial"/>
      <w:szCs w:val="24"/>
    </w:rPr>
  </w:style>
  <w:style w:type="character" w:customStyle="1" w:styleId="B2Char">
    <w:name w:val="B2 Char"/>
    <w:link w:val="B2"/>
    <w:qFormat/>
    <w:rsid w:val="00B86435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16561E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802C9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802C90"/>
  </w:style>
  <w:style w:type="character" w:customStyle="1" w:styleId="eop">
    <w:name w:val="eop"/>
    <w:basedOn w:val="DefaultParagraphFont"/>
    <w:rsid w:val="00802C90"/>
  </w:style>
  <w:style w:type="character" w:customStyle="1" w:styleId="tabchar">
    <w:name w:val="tabchar"/>
    <w:basedOn w:val="DefaultParagraphFont"/>
    <w:rsid w:val="00802C90"/>
  </w:style>
  <w:style w:type="paragraph" w:styleId="Revision">
    <w:name w:val="Revision"/>
    <w:hidden/>
    <w:uiPriority w:val="99"/>
    <w:semiHidden/>
    <w:rsid w:val="00E3265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6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5AIRPNAIUNRU-859666464-13742</_dlc_DocId>
    <_dlc_DocIdUrl xmlns="71c5aaf6-e6ce-465b-b873-5148d2a4c105">
      <Url>https://nokia.sharepoint.com/sites/c5g/e2earch/_layouts/15/DocIdRedir.aspx?ID=5AIRPNAIUNRU-859666464-13742</Url>
      <Description>5AIRPNAIUNRU-859666464-13742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microsoft.com/office/2006/documentManagement/types"/>
    <ds:schemaRef ds:uri="83f22d2f-d16e-4be6-ad4f-29fa0b067c3c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terms/"/>
    <ds:schemaRef ds:uri="a3840f4f-04be-43d1-b2ef-6ff1382503c7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BD48999-B522-49CB-BEF5-30BD0DE6F34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1333</Words>
  <Characters>7601</Characters>
  <Application>Microsoft Office Word</Application>
  <DocSecurity>4</DocSecurity>
  <Lines>63</Lines>
  <Paragraphs>17</Paragraphs>
  <ScaleCrop>false</ScaleCrop>
  <Manager/>
  <Company>Nokia</Company>
  <LinksUpToDate>false</LinksUpToDate>
  <CharactersWithSpaces>8917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(Jarkko)</cp:lastModifiedBy>
  <cp:revision>83</cp:revision>
  <dcterms:created xsi:type="dcterms:W3CDTF">2023-03-31T00:43:00Z</dcterms:created>
  <dcterms:modified xsi:type="dcterms:W3CDTF">2023-04-06T18:23:00Z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1983c081-6af2-4361-8139-d0637e98ee5c</vt:lpwstr>
  </property>
</Properties>
</file>